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47" w:rsidRDefault="00F76447" w:rsidP="00747122">
      <w:pPr>
        <w:rPr>
          <w:b/>
        </w:rPr>
      </w:pPr>
    </w:p>
    <w:p w:rsidR="00F76447" w:rsidRDefault="00F76447" w:rsidP="00F76447">
      <w:pPr>
        <w:pStyle w:val="ConsNonformat"/>
        <w:tabs>
          <w:tab w:val="left" w:pos="567"/>
        </w:tabs>
        <w:spacing w:line="264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Договор № </w:t>
      </w:r>
      <w:r w:rsidR="001C44F4"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="001C44F4">
        <w:rPr>
          <w:rFonts w:ascii="Tahoma" w:hAnsi="Tahoma" w:cs="Tahoma"/>
        </w:rPr>
      </w:r>
      <w:r w:rsidR="001C44F4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 w:rsidR="001C44F4">
        <w:rPr>
          <w:rFonts w:ascii="Tahoma" w:hAnsi="Tahoma" w:cs="Tahoma"/>
        </w:rPr>
        <w:fldChar w:fldCharType="end"/>
      </w:r>
      <w:r w:rsidRPr="00847D17">
        <w:rPr>
          <w:rFonts w:ascii="Tahoma" w:hAnsi="Tahoma" w:cs="Tahoma"/>
        </w:rPr>
        <w:t>/</w:t>
      </w:r>
      <w:r w:rsidR="001C44F4"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="001C44F4">
        <w:rPr>
          <w:rFonts w:ascii="Tahoma" w:hAnsi="Tahoma" w:cs="Tahoma"/>
        </w:rPr>
      </w:r>
      <w:r w:rsidR="001C44F4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 w:rsidR="001C44F4">
        <w:rPr>
          <w:rFonts w:ascii="Tahoma" w:hAnsi="Tahoma" w:cs="Tahoma"/>
        </w:rPr>
        <w:fldChar w:fldCharType="end"/>
      </w:r>
    </w:p>
    <w:p w:rsidR="00F76447" w:rsidRDefault="00F76447" w:rsidP="00F76447">
      <w:pPr>
        <w:pStyle w:val="ConsNonformat"/>
        <w:tabs>
          <w:tab w:val="left" w:pos="567"/>
        </w:tabs>
        <w:spacing w:line="264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на выполнение технологических Работ по теме </w:t>
      </w:r>
      <w:r w:rsidRPr="00847D17">
        <w:rPr>
          <w:rFonts w:ascii="Tahoma" w:hAnsi="Tahoma" w:cs="Tahoma"/>
          <w:b/>
        </w:rPr>
        <w:t xml:space="preserve">«разработка и внедрение </w:t>
      </w:r>
      <w:sdt>
        <w:sdtPr>
          <w:rPr>
            <w:rFonts w:ascii="Tahoma" w:hAnsi="Tahoma" w:cs="Tahoma"/>
            <w:b/>
          </w:rPr>
          <w:alias w:val="Введитете название проекта"/>
          <w:tag w:val="Вставьте название проекта"/>
          <w:id w:val="1420368654"/>
          <w:placeholder>
            <w:docPart w:val="EBFAD960A4C24D5DA8BAA4362310DC61"/>
          </w:placeholder>
        </w:sdtPr>
        <w:sdtContent>
          <w:r w:rsidRPr="00847D17">
            <w:rPr>
              <w:rFonts w:ascii="Tahoma" w:hAnsi="Tahoma" w:cs="Tahoma"/>
              <w:b/>
            </w:rPr>
            <w:t xml:space="preserve">интернет-сайта </w:t>
          </w:r>
        </w:sdtContent>
      </w:sdt>
      <w:r w:rsidRPr="00847D17">
        <w:rPr>
          <w:rFonts w:ascii="Tahoma" w:hAnsi="Tahoma" w:cs="Tahoma"/>
          <w:b/>
        </w:rPr>
        <w:t>»</w:t>
      </w:r>
    </w:p>
    <w:p w:rsidR="00F76447" w:rsidRDefault="00F76447" w:rsidP="00F76447">
      <w:pPr>
        <w:pStyle w:val="ConsNonformat"/>
        <w:tabs>
          <w:tab w:val="left" w:pos="567"/>
        </w:tabs>
        <w:spacing w:line="264" w:lineRule="auto"/>
        <w:jc w:val="both"/>
        <w:rPr>
          <w:rFonts w:ascii="Tahoma" w:hAnsi="Tahoma" w:cs="Tahoma"/>
        </w:rPr>
      </w:pPr>
    </w:p>
    <w:p w:rsidR="00F76447" w:rsidRDefault="00F76447" w:rsidP="00F76447">
      <w:pPr>
        <w:tabs>
          <w:tab w:val="left" w:pos="567"/>
          <w:tab w:val="right" w:pos="9350"/>
        </w:tabs>
        <w:spacing w:line="264" w:lineRule="auto"/>
        <w:rPr>
          <w:rFonts w:ascii="Tahoma" w:eastAsia="Batang" w:hAnsi="Tahoma" w:cs="Tahoma"/>
          <w:lang w:eastAsia="ko-KR"/>
        </w:rPr>
      </w:pPr>
      <w:r>
        <w:rPr>
          <w:rFonts w:ascii="Tahoma" w:eastAsia="Batang" w:hAnsi="Tahoma" w:cs="Tahoma"/>
          <w:lang w:eastAsia="ko-KR"/>
        </w:rPr>
        <w:t xml:space="preserve">г. </w:t>
      </w:r>
      <w:sdt>
        <w:sdtPr>
          <w:rPr>
            <w:rFonts w:ascii="Tahoma" w:eastAsia="Batang" w:hAnsi="Tahoma" w:cs="Tahoma"/>
            <w:lang w:eastAsia="ko-KR"/>
          </w:rPr>
          <w:id w:val="11669164"/>
          <w:placeholder>
            <w:docPart w:val="12DC0CA360CD488B83CFA33223C7EE68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Ярославль" w:value="Ярославль"/>
          </w:dropDownList>
        </w:sdtPr>
        <w:sdtContent>
          <w:r>
            <w:rPr>
              <w:rFonts w:ascii="Tahoma" w:eastAsia="Batang" w:hAnsi="Tahoma" w:cs="Tahoma"/>
              <w:lang w:eastAsia="ko-KR"/>
            </w:rPr>
            <w:t>Москва</w:t>
          </w:r>
        </w:sdtContent>
      </w:sdt>
      <w:r>
        <w:rPr>
          <w:rFonts w:ascii="Tahoma" w:eastAsia="Batang" w:hAnsi="Tahoma" w:cs="Tahoma"/>
          <w:lang w:eastAsia="ko-KR"/>
        </w:rPr>
        <w:tab/>
      </w:r>
      <w:sdt>
        <w:sdtPr>
          <w:rPr>
            <w:rFonts w:ascii="Tahoma" w:eastAsia="Batang" w:hAnsi="Tahoma"/>
            <w:color w:val="000000" w:themeColor="text1"/>
            <w:lang w:eastAsia="ko-KR"/>
          </w:rPr>
          <w:alias w:val="Дата"/>
          <w:tag w:val="Дата"/>
          <w:id w:val="11669345"/>
          <w:placeholder>
            <w:docPart w:val="FA68EDDC1C324DB881F8BE44917D2D33"/>
          </w:placeholder>
          <w:date w:fullDate="2015-04-22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Fonts w:ascii="Arial" w:hAnsi="Arial" w:cs="Tahoma"/>
            <w:color w:val="auto"/>
            <w:sz w:val="24"/>
          </w:rPr>
        </w:sdtEndPr>
        <w:sdtContent>
          <w:r>
            <w:rPr>
              <w:rFonts w:ascii="Tahoma" w:eastAsia="Batang" w:hAnsi="Tahoma"/>
              <w:color w:val="000000" w:themeColor="text1"/>
              <w:lang w:eastAsia="ko-KR"/>
            </w:rPr>
            <w:t>22 апреля 2015 г.</w:t>
          </w:r>
        </w:sdtContent>
      </w:sdt>
    </w:p>
    <w:p w:rsidR="00F76447" w:rsidRDefault="00F76447" w:rsidP="00F76447">
      <w:pPr>
        <w:tabs>
          <w:tab w:val="left" w:pos="567"/>
          <w:tab w:val="left" w:pos="6663"/>
        </w:tabs>
        <w:spacing w:line="264" w:lineRule="auto"/>
        <w:jc w:val="both"/>
        <w:rPr>
          <w:rFonts w:ascii="Tahoma" w:hAnsi="Tahoma" w:cs="Tahoma"/>
        </w:rPr>
      </w:pPr>
    </w:p>
    <w:p w:rsidR="00F76447" w:rsidRDefault="001C44F4" w:rsidP="00F76447">
      <w:pPr>
        <w:pStyle w:val="ConsNonformat"/>
        <w:tabs>
          <w:tab w:val="left" w:pos="567"/>
        </w:tabs>
        <w:spacing w:line="26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F76447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 w:rsidR="00F76447">
        <w:rPr>
          <w:rFonts w:ascii="Tahoma" w:hAnsi="Tahoma" w:cs="Tahoma"/>
          <w:b/>
        </w:rPr>
        <w:t>,</w:t>
      </w:r>
      <w:r w:rsidR="00F76447">
        <w:rPr>
          <w:rFonts w:ascii="Tahoma" w:hAnsi="Tahoma" w:cs="Tahoma"/>
        </w:rPr>
        <w:t xml:space="preserve"> именуемое в дальнейшем </w:t>
      </w:r>
      <w:r w:rsidR="00F76447">
        <w:rPr>
          <w:rFonts w:ascii="Tahoma" w:hAnsi="Tahoma" w:cs="Tahoma"/>
          <w:b/>
        </w:rPr>
        <w:t>«Заказчик»,</w:t>
      </w:r>
      <w:r w:rsidR="00F76447">
        <w:rPr>
          <w:rFonts w:ascii="Tahoma" w:hAnsi="Tahoma" w:cs="Tahoma"/>
        </w:rPr>
        <w:t xml:space="preserve"> в лице  </w:t>
      </w: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F76447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 w:rsidR="00F76447">
        <w:rPr>
          <w:rFonts w:ascii="Tahoma" w:hAnsi="Tahoma" w:cs="Tahoma"/>
        </w:rPr>
        <w:t xml:space="preserve">, действующего на основании </w:t>
      </w: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F76447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 w:rsidR="00F7644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 w:rsidR="00F76447">
        <w:rPr>
          <w:rFonts w:ascii="Tahoma" w:hAnsi="Tahoma" w:cs="Tahoma"/>
        </w:rPr>
        <w:t xml:space="preserve">, с одной стороны, и </w:t>
      </w:r>
      <w:r w:rsidR="00F76447">
        <w:rPr>
          <w:rFonts w:ascii="Tahoma" w:hAnsi="Tahoma" w:cs="Tahoma"/>
          <w:b/>
        </w:rPr>
        <w:t xml:space="preserve">Индивидуальный предприниматель </w:t>
      </w:r>
      <w:proofErr w:type="spellStart"/>
      <w:r w:rsidR="00F76447">
        <w:rPr>
          <w:rFonts w:ascii="Tahoma" w:hAnsi="Tahoma" w:cs="Tahoma"/>
          <w:b/>
        </w:rPr>
        <w:t>Зенчик</w:t>
      </w:r>
      <w:proofErr w:type="spellEnd"/>
      <w:r w:rsidR="00F76447">
        <w:rPr>
          <w:rFonts w:ascii="Tahoma" w:hAnsi="Tahoma" w:cs="Tahoma"/>
          <w:b/>
        </w:rPr>
        <w:t xml:space="preserve"> Сергей Борисович,</w:t>
      </w:r>
      <w:r w:rsidR="00F76447">
        <w:rPr>
          <w:rFonts w:ascii="Tahoma" w:hAnsi="Tahoma" w:cs="Tahoma"/>
        </w:rPr>
        <w:t xml:space="preserve"> именуемый в дальнейшем </w:t>
      </w:r>
      <w:r w:rsidR="00F76447">
        <w:rPr>
          <w:rFonts w:ascii="Tahoma" w:hAnsi="Tahoma" w:cs="Tahoma"/>
          <w:b/>
        </w:rPr>
        <w:t>«Исполнитель»,</w:t>
      </w:r>
      <w:r w:rsidR="00F76447">
        <w:rPr>
          <w:rFonts w:ascii="Tahoma" w:hAnsi="Tahoma" w:cs="Tahoma"/>
        </w:rPr>
        <w:t xml:space="preserve"> в лице </w:t>
      </w:r>
      <w:proofErr w:type="spellStart"/>
      <w:r w:rsidR="00F76447">
        <w:rPr>
          <w:rFonts w:ascii="Tahoma" w:hAnsi="Tahoma" w:cs="Tahoma"/>
        </w:rPr>
        <w:t>Зенчика</w:t>
      </w:r>
      <w:proofErr w:type="spellEnd"/>
      <w:r w:rsidR="00F76447">
        <w:rPr>
          <w:rFonts w:ascii="Tahoma" w:hAnsi="Tahoma" w:cs="Tahoma"/>
        </w:rPr>
        <w:t xml:space="preserve"> Сергея Борисовича, с другой стороны, далее вместе именуемые «Стороны», а каждое по отдельности – «Сторона», заключили настоящий Договор о нижеследующем:</w:t>
      </w:r>
    </w:p>
    <w:p w:rsidR="00747122" w:rsidRPr="002F471C" w:rsidRDefault="00747122" w:rsidP="00747122"/>
    <w:p w:rsidR="00747122" w:rsidRPr="002F471C" w:rsidRDefault="00747122" w:rsidP="00747122"/>
    <w:p w:rsidR="00747122" w:rsidRPr="002F471C" w:rsidRDefault="00747122" w:rsidP="00747122">
      <w:pPr>
        <w:pStyle w:val="1"/>
        <w:numPr>
          <w:ilvl w:val="0"/>
          <w:numId w:val="1"/>
        </w:numPr>
      </w:pPr>
      <w:r w:rsidRPr="002F471C">
        <w:t>ПРЕДМЕТ ДОГОВОРА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 xml:space="preserve">Исполнитель обязуется оказать, а Заказчик оплатить услуги комплексного </w:t>
      </w:r>
      <w:proofErr w:type="spellStart"/>
      <w:r w:rsidRPr="002F471C">
        <w:t>Интернет-маркетинга</w:t>
      </w:r>
      <w:proofErr w:type="spellEnd"/>
      <w:r w:rsidR="0087232D" w:rsidRPr="002F471C">
        <w:t xml:space="preserve"> и технической </w:t>
      </w:r>
      <w:proofErr w:type="spellStart"/>
      <w:r w:rsidR="0087232D" w:rsidRPr="002F471C">
        <w:t>поддержки</w:t>
      </w:r>
      <w:r w:rsidRPr="002F471C">
        <w:t>web</w:t>
      </w:r>
      <w:r w:rsidRPr="002F471C">
        <w:noBreakHyphen/>
        <w:t>сайт</w:t>
      </w:r>
      <w:r w:rsidR="0087232D" w:rsidRPr="002F471C">
        <w:t>ов</w:t>
      </w:r>
      <w:proofErr w:type="spellEnd"/>
      <w:r w:rsidRPr="002F471C">
        <w:t xml:space="preserve"> Заказчика, находящ</w:t>
      </w:r>
      <w:r w:rsidR="0087232D" w:rsidRPr="002F471C">
        <w:t>их</w:t>
      </w:r>
      <w:r w:rsidRPr="002F471C">
        <w:t xml:space="preserve">ся по URL-адресу </w:t>
      </w:r>
      <w:r w:rsidR="0087232D" w:rsidRPr="002F471C">
        <w:t>указанному в технических заданиях к  данному договору, являющихся неотъемлемой частью данного договора</w:t>
      </w:r>
      <w:proofErr w:type="gramStart"/>
      <w:r w:rsidR="0087232D" w:rsidRPr="002F471C">
        <w:rPr>
          <w:b/>
        </w:rPr>
        <w:t xml:space="preserve"> ,</w:t>
      </w:r>
      <w:proofErr w:type="gramEnd"/>
      <w:r w:rsidR="0087232D" w:rsidRPr="002F471C">
        <w:rPr>
          <w:b/>
        </w:rPr>
        <w:t xml:space="preserve"> </w:t>
      </w:r>
      <w:r w:rsidRPr="002F471C">
        <w:t>на условиях, предусмотренных настоящим договором.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Для настоящего договора Стороны договорились применять следующие определения:</w:t>
      </w:r>
    </w:p>
    <w:p w:rsidR="00747122" w:rsidRPr="002F471C" w:rsidRDefault="00747122" w:rsidP="00747122">
      <w:pPr>
        <w:numPr>
          <w:ilvl w:val="2"/>
          <w:numId w:val="2"/>
        </w:numPr>
      </w:pPr>
      <w:r w:rsidRPr="002F471C">
        <w:t>«Комплексный Интернет-маркетинг» – это рекламные мероприятия, осуществляемые через телекоммуникационную сеть Интернет. Включают в себя (но не ограничиваются ими) следующие действия: доработку Сайта, Поисковую оптимизацию и продвижение Сайта, организацию и ведение кампаний Контекстной рекламы Сайта, контроль и анализ эффективности работы Сайта и рекламных кампаний в сети Интернет.</w:t>
      </w:r>
    </w:p>
    <w:p w:rsidR="00747122" w:rsidRPr="002F471C" w:rsidRDefault="00747122" w:rsidP="00747122">
      <w:pPr>
        <w:numPr>
          <w:ilvl w:val="2"/>
          <w:numId w:val="2"/>
        </w:numPr>
      </w:pPr>
      <w:r w:rsidRPr="002F471C">
        <w:t>«Поисковая оптимизация и продвижение сайта» – это рекламные мероприятия, осуществляемые через телекоммуникационную сеть Интернет. Включают в себя действия, направленные на повышение поисковой видимости Сайта в результатах поиска Поисковых систем и увеличение количества переходов на Сайт из Поисковых систем. Такие действия включают в себя (но не ограничиваются ими): изменение текстов, заголовков и программного кода Сайта, размещение ссылок на Сайт на ресурсах Интернета.</w:t>
      </w:r>
    </w:p>
    <w:p w:rsidR="00747122" w:rsidRPr="002F471C" w:rsidRDefault="00747122" w:rsidP="00747122">
      <w:pPr>
        <w:numPr>
          <w:ilvl w:val="2"/>
          <w:numId w:val="2"/>
        </w:numPr>
      </w:pPr>
      <w:r w:rsidRPr="002F471C">
        <w:t xml:space="preserve">«Контекстная реклама» – вид размещения </w:t>
      </w:r>
      <w:hyperlink r:id="rId5" w:tooltip="Интернет-реклама" w:history="1">
        <w:r w:rsidRPr="002F471C">
          <w:t>рекламы</w:t>
        </w:r>
      </w:hyperlink>
      <w:r w:rsidRPr="002F471C">
        <w:t xml:space="preserve"> в сети Интернет, основанный на принципе соответствия содержания рекламного материала </w:t>
      </w:r>
      <w:hyperlink r:id="rId6" w:tooltip="Контекст" w:history="1">
        <w:r w:rsidRPr="002F471C">
          <w:t>контексту (содержанию)</w:t>
        </w:r>
      </w:hyperlink>
      <w:r w:rsidRPr="002F471C">
        <w:t xml:space="preserve"> интернет-страницы, на которой он размещается. Рекламный материал может быть текстовым или </w:t>
      </w:r>
      <w:proofErr w:type="spellStart"/>
      <w:r w:rsidRPr="002F471C">
        <w:t>тексто-графическим</w:t>
      </w:r>
      <w:proofErr w:type="spellEnd"/>
      <w:r w:rsidRPr="002F471C">
        <w:t xml:space="preserve"> </w:t>
      </w:r>
      <w:hyperlink r:id="rId7" w:tooltip="Объявление (страница отсутствует)" w:history="1">
        <w:r w:rsidRPr="002F471C">
          <w:t>объявлением</w:t>
        </w:r>
      </w:hyperlink>
      <w:r w:rsidRPr="002F471C">
        <w:t xml:space="preserve">, либо графическим </w:t>
      </w:r>
      <w:hyperlink r:id="rId8" w:tooltip="Баннер" w:history="1">
        <w:r w:rsidRPr="002F471C">
          <w:t>баннером</w:t>
        </w:r>
      </w:hyperlink>
      <w:r w:rsidRPr="002F471C">
        <w:t>.</w:t>
      </w:r>
    </w:p>
    <w:p w:rsidR="00584590" w:rsidRPr="002F471C" w:rsidRDefault="00747122" w:rsidP="00747122">
      <w:pPr>
        <w:numPr>
          <w:ilvl w:val="2"/>
          <w:numId w:val="2"/>
        </w:numPr>
      </w:pPr>
      <w:r w:rsidRPr="002F471C">
        <w:t>«Поисковая система» – ресурс Интернет, основная функция которого состоит в сборе, систематизации и выдаче по Поисковому запросу информации о ресурсах Интернет, отвечающих этому запросу</w:t>
      </w:r>
    </w:p>
    <w:p w:rsidR="00747122" w:rsidRPr="002F471C" w:rsidRDefault="00747122" w:rsidP="00747122">
      <w:pPr>
        <w:numPr>
          <w:ilvl w:val="2"/>
          <w:numId w:val="2"/>
        </w:numPr>
      </w:pPr>
      <w:r w:rsidRPr="002F471C">
        <w:t>«Поисковый запрос» – исходная информация для осуществления поиска с помощью Поисковой системы. Задаётся в виде набора слов или фразы.</w:t>
      </w:r>
    </w:p>
    <w:p w:rsidR="00747122" w:rsidRPr="002F471C" w:rsidRDefault="00747122" w:rsidP="00747122">
      <w:pPr>
        <w:numPr>
          <w:ilvl w:val="2"/>
          <w:numId w:val="2"/>
        </w:numPr>
      </w:pPr>
      <w:r w:rsidRPr="002F471C">
        <w:t>«Отчетный месяц» – каждый месяц оказания услуг по настоящему договору, с момента фактического начала оказания услуг.</w:t>
      </w:r>
    </w:p>
    <w:p w:rsidR="00747122" w:rsidRPr="002F471C" w:rsidRDefault="00747122" w:rsidP="00CF78BA"/>
    <w:p w:rsidR="00747122" w:rsidRPr="002F471C" w:rsidRDefault="00747122" w:rsidP="00747122">
      <w:pPr>
        <w:pStyle w:val="1"/>
        <w:numPr>
          <w:ilvl w:val="0"/>
          <w:numId w:val="1"/>
        </w:numPr>
      </w:pPr>
      <w:r w:rsidRPr="002F471C">
        <w:t>ОБЯЗАТЕЛЬСТВА СТОРОН</w:t>
      </w:r>
    </w:p>
    <w:p w:rsidR="00747122" w:rsidRPr="002F471C" w:rsidRDefault="00747122" w:rsidP="00747122">
      <w:pPr>
        <w:numPr>
          <w:ilvl w:val="1"/>
          <w:numId w:val="1"/>
        </w:numPr>
      </w:pPr>
      <w:bookmarkStart w:id="0" w:name="OLE_LINK1"/>
      <w:r w:rsidRPr="002F471C">
        <w:t>Исполнитель обязуется:</w:t>
      </w:r>
    </w:p>
    <w:p w:rsidR="00747122" w:rsidRPr="002F471C" w:rsidRDefault="00747122" w:rsidP="00747122">
      <w:pPr>
        <w:numPr>
          <w:ilvl w:val="2"/>
          <w:numId w:val="3"/>
        </w:numPr>
      </w:pPr>
      <w:r w:rsidRPr="002F471C">
        <w:t>приступить к оказанию услуг в течение 2 (двух) рабочих дней с момента поступления оплаты</w:t>
      </w:r>
      <w:bookmarkEnd w:id="0"/>
      <w:r w:rsidRPr="002F471C">
        <w:t>;</w:t>
      </w:r>
    </w:p>
    <w:p w:rsidR="00747122" w:rsidRPr="002F471C" w:rsidRDefault="00747122" w:rsidP="00747122">
      <w:pPr>
        <w:numPr>
          <w:ilvl w:val="2"/>
          <w:numId w:val="3"/>
        </w:numPr>
      </w:pPr>
      <w:r w:rsidRPr="002F471C">
        <w:lastRenderedPageBreak/>
        <w:t>согласовывать с Заказчиком перечни Поисковых запросов для проведения рекламных кампаний, тексты объявлений и макеты графических баннеров, визуальные изменения и изменения текстов Сайта, технические задания на доработку Сайта;</w:t>
      </w:r>
    </w:p>
    <w:p w:rsidR="00747122" w:rsidRPr="002F471C" w:rsidRDefault="00747122" w:rsidP="00747122">
      <w:pPr>
        <w:numPr>
          <w:ilvl w:val="2"/>
          <w:numId w:val="3"/>
        </w:numPr>
      </w:pPr>
      <w:r w:rsidRPr="002F471C">
        <w:t>не использовать запрещённые методы продвижения сайтов, перечисленные в лицензиях Поисковых систем: «поисковый спам», «</w:t>
      </w:r>
      <w:proofErr w:type="spellStart"/>
      <w:r w:rsidRPr="002F471C">
        <w:t>дорвеи</w:t>
      </w:r>
      <w:proofErr w:type="spellEnd"/>
      <w:r w:rsidRPr="002F471C">
        <w:t>», «</w:t>
      </w:r>
      <w:proofErr w:type="spellStart"/>
      <w:r w:rsidRPr="002F471C">
        <w:t>линкфармы</w:t>
      </w:r>
      <w:proofErr w:type="spellEnd"/>
      <w:r w:rsidRPr="002F471C">
        <w:t>»;</w:t>
      </w:r>
    </w:p>
    <w:p w:rsidR="00747122" w:rsidRPr="002F471C" w:rsidRDefault="00747122" w:rsidP="00747122">
      <w:pPr>
        <w:numPr>
          <w:ilvl w:val="2"/>
          <w:numId w:val="3"/>
        </w:numPr>
      </w:pPr>
      <w:r w:rsidRPr="002F471C">
        <w:t>в случае обнаружения обстоятельств, не зависящих от Исполнителя и препятствующих оказанию услуг по настоящему Договору, Исполнитель в течение 24 рабочих часов с момента обнаружения данных обстоятельств, информирует о них Заказчика. После чего Стороны согласовывают дальнейшие действия, необходимые для восстановления эффективности;</w:t>
      </w:r>
    </w:p>
    <w:p w:rsidR="00747122" w:rsidRPr="002F471C" w:rsidRDefault="00747122" w:rsidP="00747122">
      <w:pPr>
        <w:numPr>
          <w:ilvl w:val="2"/>
          <w:numId w:val="3"/>
        </w:numPr>
      </w:pPr>
      <w:r w:rsidRPr="002F471C">
        <w:t>предоставить заказчику доступ посредством сети Интернет к системам статистики Сайта;</w:t>
      </w:r>
    </w:p>
    <w:p w:rsidR="00747122" w:rsidRPr="002F471C" w:rsidRDefault="00747122" w:rsidP="00747122">
      <w:pPr>
        <w:numPr>
          <w:ilvl w:val="2"/>
          <w:numId w:val="3"/>
        </w:numPr>
      </w:pPr>
      <w:r w:rsidRPr="002F471C">
        <w:t>по требованию Заказчика предоставлять письменные отчеты о достигнутых результатах;</w:t>
      </w:r>
    </w:p>
    <w:p w:rsidR="00747122" w:rsidRPr="002F471C" w:rsidRDefault="00747122" w:rsidP="00747122">
      <w:pPr>
        <w:numPr>
          <w:ilvl w:val="2"/>
          <w:numId w:val="3"/>
        </w:numPr>
      </w:pPr>
      <w:r w:rsidRPr="002F471C">
        <w:t>сохранять конфиденциальность информации, ставшей ему известной в результате исполнения настоящего Договора, исключая всю общедоступную открытую информацию, содержащуюся на Сайте.</w:t>
      </w:r>
    </w:p>
    <w:p w:rsidR="00747122" w:rsidRPr="002F471C" w:rsidRDefault="00747122" w:rsidP="00747122">
      <w:pPr>
        <w:ind w:left="454"/>
      </w:pP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 xml:space="preserve"> Заказчик обязуется:</w:t>
      </w:r>
    </w:p>
    <w:p w:rsidR="00747122" w:rsidRPr="002F471C" w:rsidRDefault="00747122" w:rsidP="00747122">
      <w:pPr>
        <w:numPr>
          <w:ilvl w:val="2"/>
          <w:numId w:val="5"/>
        </w:numPr>
      </w:pPr>
      <w:r w:rsidRPr="002F471C">
        <w:t>утверждать или корректировать материалы и изменения Сайта, направляемые Исполнителем для согласования, не позднее 2 (двух) рабочих дней с момента получения уведомления от Исполнителя;</w:t>
      </w:r>
    </w:p>
    <w:p w:rsidR="00747122" w:rsidRPr="002F471C" w:rsidRDefault="00747122" w:rsidP="00747122">
      <w:pPr>
        <w:numPr>
          <w:ilvl w:val="2"/>
          <w:numId w:val="5"/>
        </w:numPr>
      </w:pPr>
      <w:r w:rsidRPr="002F471C">
        <w:t xml:space="preserve">в течение срока действия договора обеспечивать работоспособность Сайта через Интернет и не менять доменное имя Сайта и </w:t>
      </w:r>
      <w:r w:rsidRPr="002F471C">
        <w:rPr>
          <w:lang w:val="en-US"/>
        </w:rPr>
        <w:t>URL</w:t>
      </w:r>
      <w:r w:rsidRPr="002F471C">
        <w:t>-адреса его страниц;</w:t>
      </w:r>
    </w:p>
    <w:p w:rsidR="00747122" w:rsidRPr="002F471C" w:rsidRDefault="00747122" w:rsidP="00747122">
      <w:pPr>
        <w:numPr>
          <w:ilvl w:val="2"/>
          <w:numId w:val="5"/>
        </w:numPr>
      </w:pPr>
      <w:r w:rsidRPr="002F471C">
        <w:t>согласовывать с Исполнителем все вопросы, связанные с рекламой Сайта, в частности (но не ограничиваясь): сотрудничество с другими подрядчиками по продвижению Сайта, размещение рекламы Сайта в Интернет, размещение ссылок на Сайт и на Сайте, установка, снятие и изменение настроек счетчиков посещаемости Сайта;</w:t>
      </w:r>
    </w:p>
    <w:p w:rsidR="00747122" w:rsidRPr="002F471C" w:rsidRDefault="00747122" w:rsidP="00747122">
      <w:pPr>
        <w:numPr>
          <w:ilvl w:val="2"/>
          <w:numId w:val="5"/>
        </w:numPr>
      </w:pPr>
      <w:r w:rsidRPr="002F471C">
        <w:t>согласовывать с Исполнителем все вопросы, связанные с созданием, поддержкой и продвижением других сайтов, близких по тематике к текстам Сайта;</w:t>
      </w:r>
    </w:p>
    <w:p w:rsidR="00747122" w:rsidRPr="002F471C" w:rsidRDefault="00747122" w:rsidP="00747122">
      <w:pPr>
        <w:ind w:left="454"/>
      </w:pPr>
    </w:p>
    <w:p w:rsidR="00747122" w:rsidRPr="002F471C" w:rsidRDefault="00747122" w:rsidP="00747122">
      <w:pPr>
        <w:pStyle w:val="1"/>
        <w:numPr>
          <w:ilvl w:val="0"/>
          <w:numId w:val="1"/>
        </w:numPr>
      </w:pPr>
      <w:r w:rsidRPr="002F471C">
        <w:t>СТОИМОСТЬ УСЛУГ И ПОРЯДОК ОПЛАТЫ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Стоимость услуг</w:t>
      </w:r>
      <w:r w:rsidR="0087232D" w:rsidRPr="002F471C">
        <w:t xml:space="preserve"> обозначается в приложениях к данному договору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В течение 5 (пяти) банковских дней с момента подписания договора Заказчик производит предоплату в размере 100% стоимости первого Отчетного месяца.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В течение 5 (пяти) банковских дней с момента начала каждого последующего Отчетного месяца Заказчик производит предоплату в размере 100% стоимости этого месяца.</w:t>
      </w:r>
    </w:p>
    <w:p w:rsidR="00747122" w:rsidRPr="002F471C" w:rsidRDefault="00747122" w:rsidP="00747122">
      <w:pPr>
        <w:ind w:left="180"/>
      </w:pPr>
    </w:p>
    <w:p w:rsidR="00747122" w:rsidRPr="002F471C" w:rsidRDefault="00747122" w:rsidP="00747122">
      <w:pPr>
        <w:ind w:left="180"/>
      </w:pPr>
    </w:p>
    <w:p w:rsidR="00747122" w:rsidRPr="002F471C" w:rsidRDefault="00747122" w:rsidP="00747122">
      <w:pPr>
        <w:ind w:left="180"/>
      </w:pPr>
    </w:p>
    <w:p w:rsidR="00747122" w:rsidRPr="002F471C" w:rsidRDefault="00747122" w:rsidP="00747122">
      <w:pPr>
        <w:numPr>
          <w:ilvl w:val="0"/>
          <w:numId w:val="1"/>
        </w:numPr>
        <w:rPr>
          <w:b/>
        </w:rPr>
      </w:pPr>
      <w:r w:rsidRPr="002F471C">
        <w:rPr>
          <w:b/>
        </w:rPr>
        <w:t>ПОРЯДОК СДАЧИ-ПРИЕМКИ УСЛУГ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По окончании каждого Отчетного месяца Исполнитель направляет на адрес электронной почты Заказчика, а также на его почтовый адрес: акт сдачи-приемки оказанных услуг, счет, счет-фактуру.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 xml:space="preserve">Заказчик в течение 3 (трех) дней с момента получения акта сдачи-приемки оказанных услуг обязан подписать указанный акт либо предоставить претензии в письменном виде в тот же срок. В случае просрочки Заказчика в подписании акта и </w:t>
      </w:r>
      <w:proofErr w:type="spellStart"/>
      <w:r w:rsidRPr="002F471C">
        <w:t>непредоставления</w:t>
      </w:r>
      <w:proofErr w:type="spellEnd"/>
      <w:r w:rsidRPr="002F471C">
        <w:t xml:space="preserve"> претензий услуги считаются оказанными надлежащим образом и принятыми Заказчиком в полном объеме.</w:t>
      </w:r>
    </w:p>
    <w:p w:rsidR="00747122" w:rsidRPr="002F471C" w:rsidRDefault="00747122" w:rsidP="00747122">
      <w:pPr>
        <w:ind w:left="180"/>
      </w:pPr>
    </w:p>
    <w:p w:rsidR="00747122" w:rsidRPr="002F471C" w:rsidRDefault="00747122" w:rsidP="00747122">
      <w:pPr>
        <w:pStyle w:val="1"/>
        <w:numPr>
          <w:ilvl w:val="0"/>
          <w:numId w:val="1"/>
        </w:numPr>
      </w:pPr>
      <w:r w:rsidRPr="002F471C">
        <w:lastRenderedPageBreak/>
        <w:t>ОТВЕТСТВЕННОСТЬ СТОРОН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В случае нарушения сроков, указанных в п.2.1, Исполнитель выплачивает Заказчику пени в размере 1% (одного процента) от стоимости услуг за каждый день просрочки.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В случае просрочки в осуществлении платежей Заказчик выплачивает Исполнителю пени в размере 1% (одного процента) от стоимости услуг за каждый день просрочки.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Стороны понимают, что при нарушении Заказчиком хотя бы одного из условий, перечисленных в п.2.2, оказание услуг по настоящему Договору может быть неэффективным. В этом случае Исполнитель никакой ответственности не несет.</w:t>
      </w:r>
    </w:p>
    <w:p w:rsidR="00747122" w:rsidRPr="002F471C" w:rsidRDefault="00747122" w:rsidP="00747122">
      <w:pPr>
        <w:ind w:left="180"/>
      </w:pPr>
    </w:p>
    <w:p w:rsidR="00747122" w:rsidRPr="002F471C" w:rsidRDefault="00747122" w:rsidP="00747122">
      <w:pPr>
        <w:pStyle w:val="1"/>
        <w:numPr>
          <w:ilvl w:val="0"/>
          <w:numId w:val="1"/>
        </w:numPr>
      </w:pPr>
      <w:r w:rsidRPr="002F471C">
        <w:t>ФОРС-МАЖОР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Договора. К форс-мажору относятся: землетрясения, наводнения, пожары, аварии на транспорте, мятежи, гражданские беспорядки, забастовки персонала, война и военные действия, публикация нормативных актов запрещающего характера, длительные отключения электропитания или доступа в Интернет. В случае возникновения форс-мажора установленные сроки по выполнению обязательств, указанные в Договоре, переносятся на срок, в течение которого действуют возникшие обстоятельства.</w:t>
      </w:r>
    </w:p>
    <w:p w:rsidR="00747122" w:rsidRPr="002F471C" w:rsidRDefault="00747122" w:rsidP="00747122">
      <w:pPr>
        <w:ind w:left="180"/>
      </w:pPr>
    </w:p>
    <w:p w:rsidR="00747122" w:rsidRPr="002F471C" w:rsidRDefault="00747122" w:rsidP="00747122">
      <w:pPr>
        <w:pStyle w:val="1"/>
        <w:numPr>
          <w:ilvl w:val="0"/>
          <w:numId w:val="1"/>
        </w:numPr>
      </w:pPr>
      <w:r w:rsidRPr="002F471C">
        <w:t>СРОК ДЕЙСТВИЯ И ПОРЯДОК ПРЕКРАЩЕНИЯ ДОГОВОРА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Настоящий Договор вступает в силу с даты его подписания Сторонами и действует в течение 12 (двенадцати) месяцев. Датой подписания Договора считается дата, указанная в его заголовке.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В случае если одна из Сторон письменно не уведомит другую сторону о прекращении действия договора за 5 (пять) календарных дней до его истечения, действие настоящего договора автоматически пролонгируется на тот же срок.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Заказчик вправе досрочно расторгнуть настоящий Договор в одностороннем порядке</w:t>
      </w:r>
      <w:proofErr w:type="gramStart"/>
      <w:r w:rsidRPr="002F471C">
        <w:t>..</w:t>
      </w:r>
      <w:proofErr w:type="gramEnd"/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Исполнитель вправе расторгнуть настоящий договор в одностороннем порядке при условии уведомления Заказчика за 30 (тридцать) дней до даты расторжения.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В случае расторжения настоящего Договора по инициативе Заказчика, сумма, выплаченная Заказчиком Исполнителю, возврату не подлежит.</w:t>
      </w:r>
    </w:p>
    <w:p w:rsidR="00747122" w:rsidRPr="002F471C" w:rsidRDefault="00747122" w:rsidP="00747122">
      <w:pPr>
        <w:ind w:left="180"/>
      </w:pPr>
    </w:p>
    <w:p w:rsidR="00747122" w:rsidRPr="002F471C" w:rsidRDefault="00747122" w:rsidP="00747122">
      <w:pPr>
        <w:ind w:left="180"/>
      </w:pPr>
    </w:p>
    <w:p w:rsidR="00747122" w:rsidRPr="002F471C" w:rsidRDefault="00747122" w:rsidP="00747122">
      <w:pPr>
        <w:pStyle w:val="1"/>
        <w:numPr>
          <w:ilvl w:val="0"/>
          <w:numId w:val="1"/>
        </w:numPr>
      </w:pPr>
      <w:r w:rsidRPr="002F471C">
        <w:t>ДОПОЛНИТЕЛЬНЫЕ УСЛОВИЯ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Взаимодействие Сторон в ходе исполнения Договора, осуществляется с использованием электронной почты, а также почтового и курьерского сообщения.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Все споры и разногласия, если таковые возникнут в процессе исполнения настоящего Договора, Стороны разрешают путем переговоров. В случае невозможности урегулирования споров путем переговоров, они подлежат передаче на рассмотрение в Арбитражный суд г. Москвы, в порядке, установленном законодательством Российской Федерации.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Все изменения и дополнения к настоящему Договору, становятся его неотъемлемой частью и действительны в случае, если они совершены в письменной форме и подписаны Сторонами.</w:t>
      </w:r>
    </w:p>
    <w:p w:rsidR="00747122" w:rsidRPr="002F471C" w:rsidRDefault="00747122" w:rsidP="00747122">
      <w:pPr>
        <w:numPr>
          <w:ilvl w:val="1"/>
          <w:numId w:val="1"/>
        </w:numPr>
      </w:pPr>
      <w:r w:rsidRPr="002F471C">
        <w:t>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747122" w:rsidRPr="002F471C" w:rsidRDefault="00747122" w:rsidP="00747122">
      <w:pPr>
        <w:ind w:left="180"/>
      </w:pPr>
    </w:p>
    <w:p w:rsidR="00584590" w:rsidRPr="002F471C" w:rsidRDefault="00584590" w:rsidP="00747122">
      <w:pPr>
        <w:ind w:left="180"/>
      </w:pPr>
    </w:p>
    <w:p w:rsidR="00584590" w:rsidRPr="002F471C" w:rsidRDefault="00584590" w:rsidP="00747122">
      <w:pPr>
        <w:ind w:left="180"/>
      </w:pPr>
    </w:p>
    <w:p w:rsidR="00584590" w:rsidRPr="002F471C" w:rsidRDefault="00584590" w:rsidP="00747122">
      <w:pPr>
        <w:ind w:left="180"/>
      </w:pPr>
    </w:p>
    <w:p w:rsidR="00584590" w:rsidRPr="002F471C" w:rsidRDefault="00584590" w:rsidP="00747122">
      <w:pPr>
        <w:ind w:left="180"/>
      </w:pPr>
    </w:p>
    <w:p w:rsidR="00584590" w:rsidRPr="002F471C" w:rsidRDefault="00584590" w:rsidP="00747122">
      <w:pPr>
        <w:ind w:left="180"/>
      </w:pPr>
    </w:p>
    <w:p w:rsidR="00584590" w:rsidRPr="002F471C" w:rsidRDefault="00584590" w:rsidP="00747122">
      <w:pPr>
        <w:ind w:left="180"/>
      </w:pPr>
    </w:p>
    <w:p w:rsidR="00747122" w:rsidRPr="002F471C" w:rsidRDefault="00747122" w:rsidP="00747122">
      <w:pPr>
        <w:pStyle w:val="1"/>
        <w:numPr>
          <w:ilvl w:val="0"/>
          <w:numId w:val="1"/>
        </w:numPr>
      </w:pPr>
      <w:r w:rsidRPr="002F471C">
        <w:t>РЕКВИЗИТЫ И ПОДПИСИ СТОРОН</w:t>
      </w:r>
    </w:p>
    <w:tbl>
      <w:tblPr>
        <w:tblW w:w="0" w:type="auto"/>
        <w:tblLook w:val="01E0"/>
      </w:tblPr>
      <w:tblGrid>
        <w:gridCol w:w="4828"/>
        <w:gridCol w:w="4742"/>
      </w:tblGrid>
      <w:tr w:rsidR="00F76447" w:rsidTr="00705A41">
        <w:trPr>
          <w:trHeight w:val="2365"/>
        </w:trPr>
        <w:tc>
          <w:tcPr>
            <w:tcW w:w="4828" w:type="dxa"/>
          </w:tcPr>
          <w:p w:rsidR="00F76447" w:rsidRDefault="00F76447" w:rsidP="00705A41">
            <w:pPr>
              <w:spacing w:line="264" w:lineRule="auto"/>
              <w:jc w:val="center"/>
              <w:rPr>
                <w:rFonts w:ascii="Tahoma" w:eastAsia="Batang" w:hAnsi="Tahoma" w:cs="Tahoma"/>
                <w:b/>
                <w:lang w:eastAsia="ko-KR"/>
              </w:rPr>
            </w:pPr>
            <w:r>
              <w:rPr>
                <w:rFonts w:ascii="Tahoma" w:eastAsia="Batang" w:hAnsi="Tahoma" w:cs="Tahoma"/>
                <w:b/>
                <w:lang w:eastAsia="ko-KR"/>
              </w:rPr>
              <w:t>Исполнитель:</w:t>
            </w:r>
          </w:p>
          <w:p w:rsidR="00F76447" w:rsidRDefault="00F76447" w:rsidP="00705A41">
            <w:pPr>
              <w:pStyle w:val="a6"/>
              <w:spacing w:before="0" w:beforeAutospacing="0" w:after="0" w:afterAutospacing="0" w:line="26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66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D66B7">
              <w:rPr>
                <w:rFonts w:ascii="Tahoma" w:hAnsi="Tahoma" w:cs="Tahoma"/>
                <w:b/>
                <w:bCs/>
                <w:sz w:val="20"/>
                <w:szCs w:val="20"/>
              </w:rPr>
              <w:t>Зенчик</w:t>
            </w:r>
            <w:proofErr w:type="spellEnd"/>
            <w:r w:rsidRPr="003D66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Сергей Борисович </w:t>
            </w:r>
          </w:p>
          <w:p w:rsidR="00F76447" w:rsidRDefault="00F76447" w:rsidP="00705A41">
            <w:pPr>
              <w:pStyle w:val="a6"/>
              <w:spacing w:before="0" w:beforeAutospacing="0" w:after="0" w:afterAutospacing="0" w:line="264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233501807814 </w:t>
            </w:r>
          </w:p>
          <w:p w:rsidR="00F76447" w:rsidRDefault="00F76447" w:rsidP="00705A41">
            <w:pPr>
              <w:pStyle w:val="a6"/>
              <w:spacing w:before="0" w:beforeAutospacing="0" w:after="0" w:afterAutospacing="0" w:line="264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66B7">
              <w:rPr>
                <w:rFonts w:ascii="Arial" w:hAnsi="Arial" w:cs="Arial"/>
                <w:color w:val="000000"/>
                <w:sz w:val="19"/>
                <w:szCs w:val="19"/>
              </w:rPr>
              <w:t>ОГРНИП: 312237331900044</w:t>
            </w:r>
          </w:p>
          <w:p w:rsidR="00F76447" w:rsidRDefault="00F76447" w:rsidP="00705A41">
            <w:pPr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 xml:space="preserve">Расчётный счёт: </w:t>
            </w:r>
            <w:r w:rsidR="00974955" w:rsidRPr="00974955">
              <w:rPr>
                <w:rFonts w:cs="Arial"/>
                <w:sz w:val="18"/>
                <w:szCs w:val="18"/>
              </w:rPr>
              <w:t>40817810118000010783</w:t>
            </w:r>
          </w:p>
          <w:p w:rsidR="00F76447" w:rsidRDefault="00F76447" w:rsidP="00705A41">
            <w:pPr>
              <w:pStyle w:val="11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176426">
              <w:rPr>
                <w:rFonts w:ascii="Tahoma" w:hAnsi="Tahoma" w:cs="Tahoma"/>
                <w:sz w:val="20"/>
                <w:szCs w:val="20"/>
              </w:rPr>
              <w:t>Банк получателя ВТБ 24 (ПАО)</w:t>
            </w:r>
          </w:p>
          <w:p w:rsidR="00F76447" w:rsidRDefault="00F76447" w:rsidP="00705A41">
            <w:pPr>
              <w:pStyle w:val="11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Корр./сч.: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30101810100000000716</w:t>
            </w:r>
          </w:p>
          <w:p w:rsidR="00F76447" w:rsidRDefault="00F76447" w:rsidP="00705A41">
            <w:pPr>
              <w:spacing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БИК: </w:t>
            </w:r>
            <w:r w:rsidRPr="00176426">
              <w:rPr>
                <w:rFonts w:cs="Arial"/>
                <w:color w:val="000000"/>
                <w:shd w:val="clear" w:color="auto" w:fill="FFFFFF"/>
              </w:rPr>
              <w:t>044525716</w:t>
            </w:r>
          </w:p>
          <w:p w:rsidR="00F76447" w:rsidRDefault="00F76447" w:rsidP="00705A41">
            <w:pPr>
              <w:spacing w:line="264" w:lineRule="auto"/>
              <w:rPr>
                <w:rFonts w:ascii="Tahoma" w:hAnsi="Tahoma"/>
              </w:rPr>
            </w:pPr>
            <w:proofErr w:type="spellStart"/>
            <w:r>
              <w:rPr>
                <w:rFonts w:ascii="Tahoma" w:eastAsia="Batang" w:hAnsi="Tahoma" w:cs="Tahoma"/>
                <w:lang w:eastAsia="ko-KR"/>
              </w:rPr>
              <w:t>E-mail</w:t>
            </w:r>
            <w:proofErr w:type="spellEnd"/>
            <w:r>
              <w:rPr>
                <w:rFonts w:ascii="Tahoma" w:eastAsia="Batang" w:hAnsi="Tahoma" w:cs="Tahoma"/>
                <w:lang w:eastAsia="ko-KR"/>
              </w:rPr>
              <w:t xml:space="preserve"> для обращения по вопросам качества обслуживания: </w:t>
            </w:r>
            <w:hyperlink r:id="rId9" w:history="1">
              <w:r w:rsidRPr="00C43925">
                <w:rPr>
                  <w:rStyle w:val="a3"/>
                  <w:rFonts w:ascii="Tahoma" w:eastAsia="Batang" w:hAnsi="Tahoma" w:cs="Tahoma"/>
                  <w:lang w:eastAsia="ko-KR"/>
                </w:rPr>
                <w:t>web-bear@mail.ru</w:t>
              </w:r>
            </w:hyperlink>
          </w:p>
          <w:p w:rsidR="00F76447" w:rsidRPr="00F76447" w:rsidRDefault="00F76447" w:rsidP="00F76447">
            <w:pPr>
              <w:rPr>
                <w:rFonts w:ascii="Tahoma" w:eastAsia="Batang" w:hAnsi="Tahoma" w:cs="Tahoma"/>
                <w:lang w:eastAsia="ko-KR"/>
              </w:rPr>
            </w:pPr>
            <w:r>
              <w:rPr>
                <w:rFonts w:ascii="Tahoma" w:hAnsi="Tahoma" w:cs="Tahoma"/>
              </w:rPr>
              <w:t xml:space="preserve">Контактное лицо: Сергей </w:t>
            </w:r>
            <w:proofErr w:type="spellStart"/>
            <w:r>
              <w:rPr>
                <w:rFonts w:ascii="Tahoma" w:hAnsi="Tahoma" w:cs="Tahoma"/>
              </w:rPr>
              <w:t>Зенчик</w:t>
            </w:r>
            <w:proofErr w:type="spellEnd"/>
            <w:r w:rsidRPr="00280F9D">
              <w:rPr>
                <w:rFonts w:ascii="Tahoma" w:hAnsi="Tahoma" w:cs="Tahoma"/>
              </w:rPr>
              <w:t xml:space="preserve">, </w:t>
            </w:r>
            <w:proofErr w:type="spellStart"/>
            <w:r w:rsidRPr="00280F9D">
              <w:rPr>
                <w:rFonts w:ascii="Tahoma" w:hAnsi="Tahoma" w:cs="Tahoma"/>
              </w:rPr>
              <w:t>e-mail</w:t>
            </w:r>
            <w:proofErr w:type="spellEnd"/>
            <w:r w:rsidRPr="00280F9D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zenchiksb@mail</w:t>
            </w:r>
            <w:proofErr w:type="spellEnd"/>
            <w:r>
              <w:rPr>
                <w:rFonts w:ascii="Tahoma" w:hAnsi="Tahoma" w:cs="Tahoma"/>
              </w:rPr>
              <w:t>.</w:t>
            </w:r>
            <w:proofErr w:type="spellStart"/>
            <w:r>
              <w:rPr>
                <w:rFonts w:ascii="Tahoma" w:hAnsi="Tahoma" w:cs="Tahoma"/>
                <w:lang w:val="en-US"/>
              </w:rPr>
              <w:t>ru</w:t>
            </w:r>
            <w:proofErr w:type="spellEnd"/>
            <w:r>
              <w:rPr>
                <w:rFonts w:ascii="Tahoma" w:hAnsi="Tahoma" w:cs="Tahoma"/>
              </w:rPr>
              <w:t>,</w:t>
            </w:r>
            <w:r w:rsidRPr="00280F9D">
              <w:rPr>
                <w:rFonts w:ascii="Tahoma" w:hAnsi="Tahoma" w:cs="Tahoma"/>
              </w:rPr>
              <w:t xml:space="preserve"> телефон: +</w:t>
            </w:r>
            <w:r w:rsidRPr="00F76447">
              <w:rPr>
                <w:rFonts w:ascii="Tahoma" w:hAnsi="Tahoma" w:cs="Tahoma"/>
              </w:rPr>
              <w:t>79160589922</w:t>
            </w:r>
          </w:p>
        </w:tc>
        <w:tc>
          <w:tcPr>
            <w:tcW w:w="4742" w:type="dxa"/>
          </w:tcPr>
          <w:p w:rsidR="00F76447" w:rsidRDefault="00F76447" w:rsidP="00705A41">
            <w:pPr>
              <w:spacing w:line="264" w:lineRule="auto"/>
              <w:jc w:val="center"/>
              <w:rPr>
                <w:rFonts w:ascii="Tahoma" w:eastAsia="Batang" w:hAnsi="Tahoma" w:cs="Tahoma"/>
                <w:b/>
                <w:lang w:eastAsia="ko-KR"/>
              </w:rPr>
            </w:pPr>
            <w:r>
              <w:rPr>
                <w:rFonts w:ascii="Tahoma" w:eastAsia="Batang" w:hAnsi="Tahoma" w:cs="Tahoma"/>
                <w:b/>
                <w:lang w:eastAsia="ko-KR"/>
              </w:rPr>
              <w:t>Заказчик:</w:t>
            </w:r>
          </w:p>
          <w:p w:rsidR="00F76447" w:rsidRDefault="00F76447" w:rsidP="00705A41">
            <w:pPr>
              <w:ind w:right="341"/>
              <w:rPr>
                <w:rFonts w:ascii="Tahoma" w:hAnsi="Tahoma" w:cs="Tahoma"/>
              </w:rPr>
            </w:pPr>
          </w:p>
          <w:p w:rsidR="00F76447" w:rsidRPr="00847D17" w:rsidRDefault="00F76447" w:rsidP="00705A41">
            <w:pPr>
              <w:ind w:right="341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 xml:space="preserve">Адрес места нахождения: </w:t>
            </w:r>
          </w:p>
          <w:p w:rsidR="00F76447" w:rsidRDefault="00F76447" w:rsidP="00705A41">
            <w:pPr>
              <w:spacing w:line="264" w:lineRule="auto"/>
              <w:jc w:val="both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 xml:space="preserve">Адрес для переписки: </w:t>
            </w:r>
          </w:p>
          <w:p w:rsidR="00F76447" w:rsidRPr="00847D17" w:rsidRDefault="00F76447" w:rsidP="00705A41">
            <w:pPr>
              <w:spacing w:line="264" w:lineRule="auto"/>
              <w:jc w:val="both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 xml:space="preserve">ОГРН: </w:t>
            </w:r>
          </w:p>
          <w:p w:rsidR="00F76447" w:rsidRPr="00847D17" w:rsidRDefault="00F76447" w:rsidP="00705A41">
            <w:pPr>
              <w:spacing w:line="264" w:lineRule="auto"/>
              <w:jc w:val="both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>ИНН/КПП: /</w:t>
            </w:r>
          </w:p>
          <w:p w:rsidR="00F76447" w:rsidRPr="00847D17" w:rsidRDefault="00F76447" w:rsidP="00705A41">
            <w:pPr>
              <w:spacing w:line="264" w:lineRule="auto"/>
              <w:jc w:val="both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 xml:space="preserve">Расчетный счет: </w:t>
            </w:r>
          </w:p>
          <w:p w:rsidR="00F76447" w:rsidRPr="00847D17" w:rsidRDefault="00F76447" w:rsidP="00705A41">
            <w:pPr>
              <w:ind w:right="341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>Банк</w:t>
            </w:r>
          </w:p>
          <w:p w:rsidR="00F76447" w:rsidRPr="009E7B6C" w:rsidRDefault="00F76447" w:rsidP="00705A41">
            <w:pPr>
              <w:spacing w:line="264" w:lineRule="auto"/>
              <w:jc w:val="both"/>
              <w:rPr>
                <w:rFonts w:ascii="Tahoma" w:hAnsi="Tahoma" w:cs="Tahoma"/>
              </w:rPr>
            </w:pPr>
            <w:proofErr w:type="spellStart"/>
            <w:r w:rsidRPr="009E7B6C">
              <w:rPr>
                <w:rFonts w:ascii="Tahoma" w:hAnsi="Tahoma" w:cs="Tahoma"/>
              </w:rPr>
              <w:t>Корр</w:t>
            </w:r>
            <w:proofErr w:type="spellEnd"/>
            <w:r w:rsidRPr="009E7B6C">
              <w:rPr>
                <w:rFonts w:ascii="Tahoma" w:hAnsi="Tahoma" w:cs="Tahoma"/>
              </w:rPr>
              <w:t>/</w:t>
            </w:r>
            <w:proofErr w:type="spellStart"/>
            <w:r w:rsidRPr="009E7B6C">
              <w:rPr>
                <w:rFonts w:ascii="Tahoma" w:hAnsi="Tahoma" w:cs="Tahoma"/>
              </w:rPr>
              <w:t>сч</w:t>
            </w:r>
            <w:proofErr w:type="spellEnd"/>
            <w:r w:rsidRPr="009E7B6C">
              <w:rPr>
                <w:rFonts w:ascii="Tahoma" w:hAnsi="Tahoma" w:cs="Tahoma"/>
              </w:rPr>
              <w:t xml:space="preserve">: </w:t>
            </w:r>
          </w:p>
          <w:p w:rsidR="00F76447" w:rsidRPr="009E7B6C" w:rsidRDefault="00F76447" w:rsidP="00705A41">
            <w:pPr>
              <w:widowControl w:val="0"/>
              <w:jc w:val="both"/>
              <w:rPr>
                <w:rFonts w:ascii="Tahoma" w:hAnsi="Tahoma" w:cs="Tahoma"/>
              </w:rPr>
            </w:pPr>
            <w:r w:rsidRPr="009E7B6C">
              <w:rPr>
                <w:rFonts w:ascii="Tahoma" w:hAnsi="Tahoma" w:cs="Tahoma"/>
              </w:rPr>
              <w:t xml:space="preserve">БИК: </w:t>
            </w:r>
          </w:p>
          <w:p w:rsidR="00F76447" w:rsidRDefault="00F76447" w:rsidP="00705A41">
            <w:pPr>
              <w:spacing w:line="264" w:lineRule="auto"/>
              <w:jc w:val="both"/>
              <w:rPr>
                <w:rFonts w:ascii="Tahoma" w:eastAsia="Batang" w:hAnsi="Tahoma" w:cs="Tahoma"/>
                <w:lang w:eastAsia="ko-KR"/>
              </w:rPr>
            </w:pPr>
            <w:r w:rsidRPr="009E7B6C">
              <w:rPr>
                <w:rFonts w:ascii="Tahoma" w:hAnsi="Tahoma" w:cs="Tahoma"/>
              </w:rPr>
              <w:t>ОКПО:</w:t>
            </w:r>
          </w:p>
        </w:tc>
      </w:tr>
      <w:tr w:rsidR="00F76447" w:rsidTr="00705A41">
        <w:trPr>
          <w:trHeight w:val="1059"/>
        </w:trPr>
        <w:tc>
          <w:tcPr>
            <w:tcW w:w="4828" w:type="dxa"/>
          </w:tcPr>
          <w:p w:rsidR="00F76447" w:rsidRDefault="00F76447" w:rsidP="00705A41">
            <w:pPr>
              <w:spacing w:line="264" w:lineRule="auto"/>
              <w:jc w:val="both"/>
              <w:rPr>
                <w:rFonts w:ascii="Tahoma" w:eastAsia="Batang" w:hAnsi="Tahoma" w:cs="Tahoma"/>
                <w:b/>
                <w:lang w:eastAsia="ko-KR"/>
              </w:rPr>
            </w:pPr>
            <w:r>
              <w:rPr>
                <w:rFonts w:ascii="Tahoma" w:eastAsia="Batang" w:hAnsi="Tahoma" w:cs="Tahoma"/>
                <w:b/>
                <w:bCs/>
                <w:lang w:eastAsia="ko-KR"/>
              </w:rPr>
              <w:t>Подпись:</w:t>
            </w:r>
          </w:p>
          <w:p w:rsidR="00F76447" w:rsidRDefault="00F76447" w:rsidP="00705A41">
            <w:pPr>
              <w:spacing w:line="264" w:lineRule="auto"/>
              <w:jc w:val="both"/>
              <w:rPr>
                <w:rFonts w:ascii="Tahoma" w:eastAsia="Batang" w:hAnsi="Tahoma" w:cs="Tahoma"/>
                <w:lang w:eastAsia="ko-KR"/>
              </w:rPr>
            </w:pPr>
          </w:p>
          <w:p w:rsidR="00F76447" w:rsidRDefault="00F76447" w:rsidP="00705A41">
            <w:pPr>
              <w:spacing w:line="264" w:lineRule="auto"/>
              <w:jc w:val="right"/>
              <w:rPr>
                <w:rFonts w:ascii="Tahoma" w:eastAsia="Batang" w:hAnsi="Tahoma" w:cs="Tahoma"/>
                <w:lang w:eastAsia="ko-KR"/>
              </w:rPr>
            </w:pPr>
            <w:r>
              <w:rPr>
                <w:rFonts w:ascii="Tahoma" w:eastAsia="Batang" w:hAnsi="Tahoma" w:cs="Tahoma"/>
                <w:lang w:eastAsia="ko-KR"/>
              </w:rPr>
              <w:t xml:space="preserve">_______________________ /С.Б. </w:t>
            </w:r>
            <w:proofErr w:type="spellStart"/>
            <w:r>
              <w:rPr>
                <w:rFonts w:ascii="Tahoma" w:eastAsia="Batang" w:hAnsi="Tahoma" w:cs="Tahoma"/>
                <w:lang w:eastAsia="ko-KR"/>
              </w:rPr>
              <w:t>Зенчик</w:t>
            </w:r>
            <w:proofErr w:type="spellEnd"/>
            <w:r>
              <w:rPr>
                <w:rFonts w:ascii="Tahoma" w:eastAsia="Batang" w:hAnsi="Tahoma" w:cs="Tahoma"/>
                <w:lang w:eastAsia="ko-KR"/>
              </w:rPr>
              <w:t xml:space="preserve">/ </w:t>
            </w:r>
          </w:p>
          <w:p w:rsidR="00F76447" w:rsidRDefault="00F76447" w:rsidP="00705A41">
            <w:pPr>
              <w:spacing w:line="264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>
              <w:rPr>
                <w:rFonts w:ascii="Tahoma" w:eastAsia="Batang" w:hAnsi="Tahoma" w:cs="Tahoma"/>
                <w:lang w:eastAsia="ko-KR"/>
              </w:rPr>
              <w:t>М.П.</w:t>
            </w:r>
          </w:p>
          <w:p w:rsidR="00F76447" w:rsidRDefault="001C44F4" w:rsidP="00705A41">
            <w:pPr>
              <w:spacing w:line="264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sdt>
              <w:sdtPr>
                <w:rPr>
                  <w:rFonts w:ascii="Tahoma" w:eastAsia="Batang" w:hAnsi="Tahoma"/>
                  <w:color w:val="000000" w:themeColor="text1"/>
                  <w:lang w:eastAsia="ko-KR"/>
                </w:rPr>
                <w:alias w:val="Дата"/>
                <w:tag w:val="Дата"/>
                <w:id w:val="751015274"/>
                <w:placeholder>
                  <w:docPart w:val="C9D7A1AF876A413BB46F5380F7223D8C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Fonts w:ascii="Arial" w:hAnsi="Arial" w:cs="Tahoma"/>
                  <w:color w:val="auto"/>
                  <w:sz w:val="24"/>
                </w:rPr>
              </w:sdtEndPr>
              <w:sdtContent>
                <w:r w:rsidR="00F76447">
                  <w:rPr>
                    <w:rFonts w:ascii="Tahoma" w:eastAsia="Batang" w:hAnsi="Tahoma" w:cs="Tahoma"/>
                    <w:color w:val="FF0000"/>
                    <w:lang w:eastAsia="ko-KR"/>
                  </w:rPr>
                  <w:t>Место для ввода даты.</w:t>
                </w:r>
              </w:sdtContent>
            </w:sdt>
          </w:p>
        </w:tc>
        <w:tc>
          <w:tcPr>
            <w:tcW w:w="4742" w:type="dxa"/>
          </w:tcPr>
          <w:p w:rsidR="00F76447" w:rsidRDefault="00F76447" w:rsidP="00705A41">
            <w:pPr>
              <w:spacing w:line="264" w:lineRule="auto"/>
              <w:jc w:val="both"/>
              <w:rPr>
                <w:rFonts w:ascii="Tahoma" w:eastAsia="Batang" w:hAnsi="Tahoma" w:cs="Tahoma"/>
                <w:b/>
                <w:lang w:eastAsia="ko-KR"/>
              </w:rPr>
            </w:pPr>
            <w:r>
              <w:rPr>
                <w:rFonts w:ascii="Tahoma" w:eastAsia="Batang" w:hAnsi="Tahoma" w:cs="Tahoma"/>
                <w:b/>
                <w:bCs/>
                <w:lang w:eastAsia="ko-KR"/>
              </w:rPr>
              <w:t>Подпись:</w:t>
            </w:r>
          </w:p>
          <w:p w:rsidR="00F76447" w:rsidRDefault="00F76447" w:rsidP="00705A41">
            <w:pPr>
              <w:spacing w:line="264" w:lineRule="auto"/>
              <w:jc w:val="both"/>
              <w:rPr>
                <w:rFonts w:ascii="Tahoma" w:eastAsia="Batang" w:hAnsi="Tahoma" w:cs="Tahoma"/>
                <w:lang w:eastAsia="ko-KR"/>
              </w:rPr>
            </w:pPr>
          </w:p>
          <w:p w:rsidR="00F76447" w:rsidRDefault="00F76447" w:rsidP="00705A41">
            <w:pPr>
              <w:spacing w:line="264" w:lineRule="auto"/>
              <w:jc w:val="right"/>
              <w:rPr>
                <w:rFonts w:ascii="Tahoma" w:eastAsia="Batang" w:hAnsi="Tahoma" w:cs="Tahoma"/>
                <w:lang w:eastAsia="ko-KR"/>
              </w:rPr>
            </w:pPr>
            <w:r>
              <w:rPr>
                <w:rFonts w:ascii="Tahoma" w:eastAsia="Batang" w:hAnsi="Tahoma" w:cs="Tahoma"/>
                <w:lang w:eastAsia="ko-KR"/>
              </w:rPr>
              <w:t>____________________/</w:t>
            </w:r>
            <w:r w:rsidR="001C44F4">
              <w:rPr>
                <w:rFonts w:ascii="Tahoma" w:eastAsia="Batang" w:hAnsi="Tahoma" w:cs="Tahoma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Batang" w:hAnsi="Tahoma" w:cs="Tahoma"/>
                <w:lang w:eastAsia="ko-KR"/>
              </w:rPr>
              <w:instrText xml:space="preserve"> FORMTEXT </w:instrText>
            </w:r>
            <w:r w:rsidR="001C44F4">
              <w:rPr>
                <w:rFonts w:ascii="Tahoma" w:eastAsia="Batang" w:hAnsi="Tahoma" w:cs="Tahoma"/>
                <w:lang w:eastAsia="ko-KR"/>
              </w:rPr>
            </w:r>
            <w:r w:rsidR="001C44F4">
              <w:rPr>
                <w:rFonts w:ascii="Tahoma" w:eastAsia="Batang" w:hAnsi="Tahoma" w:cs="Tahoma"/>
                <w:lang w:eastAsia="ko-KR"/>
              </w:rPr>
              <w:fldChar w:fldCharType="separate"/>
            </w:r>
            <w:r>
              <w:rPr>
                <w:rFonts w:ascii="MS UI Gothic" w:eastAsia="MS UI Gothic" w:hAnsi="MS UI Gothic" w:cs="MS UI Gothic" w:hint="eastAsia"/>
                <w:lang w:eastAsia="ko-KR"/>
              </w:rPr>
              <w:t> </w:t>
            </w:r>
            <w:r>
              <w:rPr>
                <w:rFonts w:ascii="MS UI Gothic" w:eastAsia="MS UI Gothic" w:hAnsi="MS UI Gothic" w:cs="MS UI Gothic" w:hint="eastAsia"/>
                <w:lang w:eastAsia="ko-KR"/>
              </w:rPr>
              <w:t> </w:t>
            </w:r>
            <w:r>
              <w:rPr>
                <w:rFonts w:ascii="MS UI Gothic" w:eastAsia="MS UI Gothic" w:hAnsi="MS UI Gothic" w:cs="MS UI Gothic" w:hint="eastAsia"/>
                <w:lang w:eastAsia="ko-KR"/>
              </w:rPr>
              <w:t> </w:t>
            </w:r>
            <w:r>
              <w:rPr>
                <w:rFonts w:ascii="MS UI Gothic" w:eastAsia="MS UI Gothic" w:hAnsi="MS UI Gothic" w:cs="MS UI Gothic" w:hint="eastAsia"/>
                <w:lang w:eastAsia="ko-KR"/>
              </w:rPr>
              <w:t> </w:t>
            </w:r>
            <w:r>
              <w:rPr>
                <w:rFonts w:ascii="MS UI Gothic" w:eastAsia="MS UI Gothic" w:hAnsi="MS UI Gothic" w:cs="MS UI Gothic" w:hint="eastAsia"/>
                <w:lang w:eastAsia="ko-KR"/>
              </w:rPr>
              <w:t> </w:t>
            </w:r>
            <w:r w:rsidR="001C44F4">
              <w:rPr>
                <w:rFonts w:ascii="Tahoma" w:eastAsia="Batang" w:hAnsi="Tahoma" w:cs="Tahoma"/>
                <w:lang w:eastAsia="ko-KR"/>
              </w:rPr>
              <w:fldChar w:fldCharType="end"/>
            </w:r>
            <w:r>
              <w:rPr>
                <w:rFonts w:ascii="Tahoma" w:eastAsia="Batang" w:hAnsi="Tahoma" w:cs="Tahoma"/>
                <w:lang w:eastAsia="ko-KR"/>
              </w:rPr>
              <w:t>/</w:t>
            </w:r>
          </w:p>
          <w:p w:rsidR="00F76447" w:rsidRDefault="00F76447" w:rsidP="00705A41">
            <w:pPr>
              <w:spacing w:line="264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>
              <w:rPr>
                <w:rFonts w:ascii="Tahoma" w:eastAsia="Batang" w:hAnsi="Tahoma" w:cs="Tahoma"/>
                <w:lang w:eastAsia="ko-KR"/>
              </w:rPr>
              <w:t>М.П.</w:t>
            </w:r>
          </w:p>
          <w:p w:rsidR="00F76447" w:rsidRDefault="001C44F4" w:rsidP="00705A41">
            <w:pPr>
              <w:spacing w:line="264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sdt>
              <w:sdtPr>
                <w:rPr>
                  <w:rFonts w:ascii="Tahoma" w:eastAsia="Batang" w:hAnsi="Tahoma"/>
                  <w:color w:val="000000" w:themeColor="text1"/>
                  <w:lang w:eastAsia="ko-KR"/>
                </w:rPr>
                <w:alias w:val="Дата"/>
                <w:tag w:val="Дата"/>
                <w:id w:val="1598674102"/>
                <w:placeholder>
                  <w:docPart w:val="321E87A9DBD741A38F575BD27287C431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Fonts w:ascii="Arial" w:hAnsi="Arial" w:cs="Tahoma"/>
                  <w:color w:val="auto"/>
                  <w:sz w:val="24"/>
                </w:rPr>
              </w:sdtEndPr>
              <w:sdtContent>
                <w:r w:rsidR="00F76447">
                  <w:rPr>
                    <w:rFonts w:ascii="Tahoma" w:eastAsia="Batang" w:hAnsi="Tahoma" w:cs="Tahoma"/>
                    <w:color w:val="FF0000"/>
                    <w:lang w:eastAsia="ko-KR"/>
                  </w:rPr>
                  <w:t>Место для ввода даты.</w:t>
                </w:r>
              </w:sdtContent>
            </w:sdt>
          </w:p>
        </w:tc>
      </w:tr>
    </w:tbl>
    <w:p w:rsidR="00CF78BA" w:rsidRDefault="00CF78BA"/>
    <w:p w:rsidR="00F76447" w:rsidRDefault="00F76447"/>
    <w:p w:rsidR="00F76447" w:rsidRDefault="00F76447"/>
    <w:p w:rsidR="00F76447" w:rsidRDefault="00F76447"/>
    <w:p w:rsidR="00F76447" w:rsidRDefault="00F76447"/>
    <w:p w:rsidR="00F76447" w:rsidRPr="002F471C" w:rsidRDefault="00F76447"/>
    <w:p w:rsidR="00CF78BA" w:rsidRDefault="00CF78BA"/>
    <w:p w:rsidR="00C65892" w:rsidRDefault="00C65892"/>
    <w:p w:rsidR="00C65892" w:rsidRDefault="00C65892"/>
    <w:p w:rsidR="00C65892" w:rsidRDefault="00C65892"/>
    <w:p w:rsidR="00C65892" w:rsidRDefault="00C65892"/>
    <w:p w:rsidR="00C65892" w:rsidRDefault="00C65892"/>
    <w:p w:rsidR="00C65892" w:rsidRDefault="00C65892"/>
    <w:p w:rsidR="00C65892" w:rsidRDefault="00C65892"/>
    <w:p w:rsidR="00C65892" w:rsidRDefault="00C65892"/>
    <w:p w:rsidR="00C65892" w:rsidRPr="002F471C" w:rsidRDefault="00C65892"/>
    <w:p w:rsidR="00CF78BA" w:rsidRPr="002F471C" w:rsidRDefault="00CF78BA"/>
    <w:p w:rsidR="00C65892" w:rsidRDefault="00C65892" w:rsidP="00C65892">
      <w:pPr>
        <w:rPr>
          <w:b/>
        </w:rPr>
      </w:pPr>
      <w:r w:rsidRPr="002F471C">
        <w:rPr>
          <w:b/>
        </w:rPr>
        <w:lastRenderedPageBreak/>
        <w:t>Техническое задание</w:t>
      </w:r>
      <w:r>
        <w:rPr>
          <w:b/>
        </w:rPr>
        <w:t xml:space="preserve"> №1 </w:t>
      </w:r>
    </w:p>
    <w:p w:rsidR="00C65892" w:rsidRDefault="00C65892" w:rsidP="00C65892">
      <w:pPr>
        <w:tabs>
          <w:tab w:val="left" w:pos="567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к Договору № </w:t>
      </w:r>
      <w:r w:rsidR="001C44F4"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>FORMTEXT</w:instrText>
      </w:r>
      <w:r w:rsidR="001C44F4">
        <w:rPr>
          <w:rFonts w:ascii="Tahoma" w:hAnsi="Tahoma" w:cs="Tahoma"/>
        </w:rPr>
      </w:r>
      <w:r w:rsidR="001C44F4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 w:rsidR="001C44F4">
        <w:rPr>
          <w:rFonts w:ascii="Tahoma" w:hAnsi="Tahoma" w:cs="Tahoma"/>
        </w:rPr>
        <w:fldChar w:fldCharType="end"/>
      </w:r>
      <w:r w:rsidRPr="000A0ABC">
        <w:rPr>
          <w:rFonts w:ascii="Tahoma" w:hAnsi="Tahoma" w:cs="Tahoma"/>
        </w:rPr>
        <w:t>/</w:t>
      </w:r>
      <w:r w:rsidR="001C44F4"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>FORMTEXT</w:instrText>
      </w:r>
      <w:r w:rsidR="001C44F4">
        <w:rPr>
          <w:rFonts w:ascii="Tahoma" w:hAnsi="Tahoma" w:cs="Tahoma"/>
        </w:rPr>
      </w:r>
      <w:r w:rsidR="001C44F4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 w:rsidR="001C44F4">
        <w:rPr>
          <w:rFonts w:ascii="Tahoma" w:hAnsi="Tahoma" w:cs="Tahoma"/>
        </w:rPr>
        <w:fldChar w:fldCharType="end"/>
      </w:r>
    </w:p>
    <w:p w:rsidR="00C65892" w:rsidRDefault="00C65892" w:rsidP="00C65892">
      <w:pPr>
        <w:tabs>
          <w:tab w:val="left" w:pos="567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выполнение технологических Работ</w:t>
      </w:r>
    </w:p>
    <w:p w:rsidR="00C65892" w:rsidRDefault="00C65892" w:rsidP="00C65892">
      <w:pPr>
        <w:tabs>
          <w:tab w:val="left" w:pos="567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по теме «</w:t>
      </w:r>
      <w:r w:rsidRPr="006A6F38">
        <w:rPr>
          <w:rFonts w:ascii="Tahoma" w:hAnsi="Tahoma" w:cs="Tahoma"/>
        </w:rPr>
        <w:t>разработка и внедрение</w:t>
      </w:r>
      <w:sdt>
        <w:sdtPr>
          <w:rPr>
            <w:rFonts w:ascii="Tahoma" w:hAnsi="Tahoma" w:cs="Tahoma"/>
          </w:rPr>
          <w:alias w:val="Введитете название проекта"/>
          <w:tag w:val="Вставьте название проекта"/>
          <w:id w:val="-925499942"/>
          <w:placeholder>
            <w:docPart w:val="108E032A9EAD4970B695C0C471759B8C"/>
          </w:placeholder>
        </w:sdtPr>
        <w:sdtContent>
          <w:r w:rsidRPr="006A6F38">
            <w:rPr>
              <w:rFonts w:ascii="Tahoma" w:hAnsi="Tahoma" w:cs="Tahoma"/>
            </w:rPr>
            <w:t xml:space="preserve">интернет-сайта </w:t>
          </w:r>
        </w:sdtContent>
      </w:sdt>
      <w:r>
        <w:rPr>
          <w:rFonts w:ascii="Tahoma" w:hAnsi="Tahoma" w:cs="Tahoma"/>
          <w:b/>
        </w:rPr>
        <w:t>»</w:t>
      </w:r>
    </w:p>
    <w:p w:rsidR="00C65892" w:rsidRDefault="00C65892" w:rsidP="00C65892">
      <w:pPr>
        <w:tabs>
          <w:tab w:val="left" w:pos="567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от </w:t>
      </w:r>
      <w:sdt>
        <w:sdtPr>
          <w:rPr>
            <w:rFonts w:ascii="Tahoma" w:eastAsia="Batang" w:hAnsi="Tahoma"/>
            <w:color w:val="000000" w:themeColor="text1"/>
            <w:lang w:eastAsia="ko-KR"/>
          </w:rPr>
          <w:alias w:val="Дата"/>
          <w:tag w:val="Дата"/>
          <w:id w:val="29628229"/>
          <w:placeholder>
            <w:docPart w:val="E1587712CD2F4B018D9F987667030CFD"/>
          </w:placeholder>
          <w:date w:fullDate="2015-04-22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Fonts w:ascii="Arial" w:hAnsi="Arial" w:cs="Tahoma"/>
            <w:color w:val="auto"/>
            <w:sz w:val="24"/>
          </w:rPr>
        </w:sdtEndPr>
        <w:sdtContent>
          <w:r>
            <w:rPr>
              <w:rFonts w:ascii="Tahoma" w:eastAsia="Batang" w:hAnsi="Tahoma"/>
              <w:color w:val="000000" w:themeColor="text1"/>
              <w:lang w:eastAsia="ko-KR"/>
            </w:rPr>
            <w:t>22 апреля 2015 г.</w:t>
          </w:r>
        </w:sdtContent>
      </w:sdt>
      <w:r>
        <w:rPr>
          <w:rFonts w:ascii="Tahoma" w:eastAsia="Batang" w:hAnsi="Tahoma"/>
          <w:b/>
          <w:color w:val="000000" w:themeColor="text1"/>
          <w:lang w:eastAsia="ko-KR"/>
        </w:rPr>
        <w:t>(далее – «Договор»)</w:t>
      </w:r>
    </w:p>
    <w:p w:rsidR="00C65892" w:rsidRDefault="00C65892" w:rsidP="00C65892">
      <w:pPr>
        <w:tabs>
          <w:tab w:val="left" w:pos="567"/>
        </w:tabs>
        <w:jc w:val="center"/>
        <w:rPr>
          <w:rFonts w:ascii="Tahoma" w:hAnsi="Tahoma" w:cs="Tahoma"/>
          <w:b/>
        </w:rPr>
      </w:pPr>
    </w:p>
    <w:p w:rsidR="00C65892" w:rsidRDefault="00C65892" w:rsidP="00C65892">
      <w:pPr>
        <w:tabs>
          <w:tab w:val="left" w:pos="567"/>
          <w:tab w:val="right" w:pos="9350"/>
        </w:tabs>
        <w:rPr>
          <w:rFonts w:ascii="Tahoma" w:eastAsia="Batang" w:hAnsi="Tahoma" w:cs="Tahoma"/>
          <w:lang w:eastAsia="ko-KR"/>
        </w:rPr>
      </w:pPr>
      <w:r>
        <w:rPr>
          <w:rFonts w:ascii="Tahoma" w:eastAsia="Batang" w:hAnsi="Tahoma" w:cs="Tahoma"/>
          <w:lang w:eastAsia="ko-KR"/>
        </w:rPr>
        <w:t xml:space="preserve">г. </w:t>
      </w:r>
      <w:sdt>
        <w:sdtPr>
          <w:rPr>
            <w:rFonts w:ascii="Tahoma" w:eastAsia="Batang" w:hAnsi="Tahoma" w:cs="Tahoma"/>
            <w:lang w:eastAsia="ko-KR"/>
          </w:rPr>
          <w:id w:val="29628230"/>
          <w:placeholder>
            <w:docPart w:val="15F564CF6D3342928CA3B172EFD93947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Ярославль" w:value="Ярославль"/>
          </w:dropDownList>
        </w:sdtPr>
        <w:sdtContent>
          <w:r>
            <w:rPr>
              <w:rFonts w:ascii="Tahoma" w:eastAsia="Batang" w:hAnsi="Tahoma" w:cs="Tahoma"/>
              <w:lang w:eastAsia="ko-KR"/>
            </w:rPr>
            <w:t>Москва</w:t>
          </w:r>
        </w:sdtContent>
      </w:sdt>
      <w:r>
        <w:rPr>
          <w:rFonts w:ascii="Tahoma" w:eastAsia="Batang" w:hAnsi="Tahoma" w:cs="Tahoma"/>
          <w:lang w:eastAsia="ko-KR"/>
        </w:rPr>
        <w:tab/>
      </w:r>
      <w:sdt>
        <w:sdtPr>
          <w:rPr>
            <w:rFonts w:ascii="Tahoma" w:eastAsia="Batang" w:hAnsi="Tahoma"/>
            <w:color w:val="000000" w:themeColor="text1"/>
            <w:lang w:eastAsia="ko-KR"/>
          </w:rPr>
          <w:alias w:val="Дата"/>
          <w:tag w:val="Дата"/>
          <w:id w:val="29628231"/>
          <w:placeholder>
            <w:docPart w:val="6FD54A63DCAC41A0A50412E7AA0AFADB"/>
          </w:placeholder>
          <w:date w:fullDate="2015-04-22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Fonts w:ascii="Arial" w:hAnsi="Arial" w:cs="Tahoma"/>
            <w:color w:val="auto"/>
            <w:sz w:val="24"/>
          </w:rPr>
        </w:sdtEndPr>
        <w:sdtContent>
          <w:r>
            <w:rPr>
              <w:rFonts w:ascii="Tahoma" w:eastAsia="Batang" w:hAnsi="Tahoma"/>
              <w:color w:val="000000" w:themeColor="text1"/>
              <w:lang w:eastAsia="ko-KR"/>
            </w:rPr>
            <w:t>22 апреля 2015 г.</w:t>
          </w:r>
        </w:sdtContent>
      </w:sdt>
    </w:p>
    <w:p w:rsidR="00C65892" w:rsidRDefault="00C65892" w:rsidP="00C65892">
      <w:pPr>
        <w:tabs>
          <w:tab w:val="left" w:pos="567"/>
          <w:tab w:val="left" w:pos="6663"/>
        </w:tabs>
        <w:jc w:val="both"/>
        <w:rPr>
          <w:rFonts w:ascii="Tahoma" w:hAnsi="Tahoma" w:cs="Tahoma"/>
        </w:rPr>
      </w:pPr>
    </w:p>
    <w:p w:rsidR="00C65892" w:rsidRDefault="001C44F4" w:rsidP="00C65892">
      <w:pPr>
        <w:pStyle w:val="ConsNonformat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C65892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proofErr w:type="gramStart"/>
      <w:r w:rsidR="00C65892">
        <w:rPr>
          <w:rFonts w:ascii="Tahoma" w:hAnsi="Tahoma" w:cs="Tahoma"/>
        </w:rPr>
        <w:t xml:space="preserve">именуемое в дальнейшем </w:t>
      </w:r>
      <w:r w:rsidR="00C65892">
        <w:rPr>
          <w:rFonts w:ascii="Tahoma" w:hAnsi="Tahoma" w:cs="Tahoma"/>
          <w:b/>
        </w:rPr>
        <w:t>«Заказчик»,</w:t>
      </w:r>
      <w:r w:rsidR="00C65892">
        <w:rPr>
          <w:rFonts w:ascii="Tahoma" w:hAnsi="Tahoma" w:cs="Tahoma"/>
        </w:rPr>
        <w:t xml:space="preserve"> в лице  </w:t>
      </w: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C65892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 w:rsidR="00C65892">
        <w:rPr>
          <w:rFonts w:ascii="Tahoma" w:hAnsi="Tahoma" w:cs="Tahoma"/>
        </w:rPr>
        <w:t xml:space="preserve">, действующего на основании </w:t>
      </w:r>
      <w:r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C65892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 w:rsidR="00C65892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 w:rsidR="00C65892">
        <w:rPr>
          <w:rFonts w:ascii="Tahoma" w:hAnsi="Tahoma" w:cs="Tahoma"/>
        </w:rPr>
        <w:t>, с одной стороны,</w:t>
      </w:r>
      <w:proofErr w:type="gramEnd"/>
    </w:p>
    <w:p w:rsidR="00C65892" w:rsidRDefault="00C65892" w:rsidP="00C65892">
      <w:pPr>
        <w:pStyle w:val="ConsNonformat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и</w:t>
      </w:r>
    </w:p>
    <w:p w:rsidR="00C65892" w:rsidRDefault="00C65892" w:rsidP="00C65892">
      <w:pPr>
        <w:pStyle w:val="ConsNonformat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Индивидуальный предприниматель </w:t>
      </w:r>
      <w:proofErr w:type="spellStart"/>
      <w:r>
        <w:rPr>
          <w:rFonts w:ascii="Tahoma" w:hAnsi="Tahoma" w:cs="Tahoma"/>
          <w:b/>
        </w:rPr>
        <w:t>Зенчик</w:t>
      </w:r>
      <w:proofErr w:type="spellEnd"/>
      <w:r>
        <w:rPr>
          <w:rFonts w:ascii="Tahoma" w:hAnsi="Tahoma" w:cs="Tahoma"/>
          <w:b/>
        </w:rPr>
        <w:t xml:space="preserve"> Сергей Борисович,</w:t>
      </w:r>
      <w:r>
        <w:rPr>
          <w:rFonts w:ascii="Tahoma" w:hAnsi="Tahoma" w:cs="Tahoma"/>
        </w:rPr>
        <w:t xml:space="preserve"> именуемый в дальнейшем </w:t>
      </w:r>
      <w:r>
        <w:rPr>
          <w:rFonts w:ascii="Tahoma" w:hAnsi="Tahoma" w:cs="Tahoma"/>
          <w:b/>
        </w:rPr>
        <w:t>«Исполнитель»,</w:t>
      </w:r>
      <w:r>
        <w:rPr>
          <w:rFonts w:ascii="Tahoma" w:hAnsi="Tahoma" w:cs="Tahoma"/>
        </w:rPr>
        <w:t xml:space="preserve"> в лице </w:t>
      </w:r>
      <w:proofErr w:type="spellStart"/>
      <w:r>
        <w:rPr>
          <w:rFonts w:ascii="Tahoma" w:hAnsi="Tahoma" w:cs="Tahoma"/>
        </w:rPr>
        <w:t>Зенчика</w:t>
      </w:r>
      <w:proofErr w:type="spellEnd"/>
      <w:r>
        <w:rPr>
          <w:rFonts w:ascii="Tahoma" w:hAnsi="Tahoma" w:cs="Tahoma"/>
        </w:rPr>
        <w:t xml:space="preserve"> Сергея Борисовича, с другой стороны,</w:t>
      </w:r>
    </w:p>
    <w:p w:rsidR="00C65892" w:rsidRDefault="00C65892" w:rsidP="00C65892">
      <w:pPr>
        <w:pStyle w:val="ConsNonformat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далее вместе именуемые «Стороны», а каждое по отдельности – «Сторона», заключили настоящее Приложение № 1 «Функциональная спецификация» (далее – настоящее Приложение) к Договору  о нижеследующем:</w:t>
      </w:r>
    </w:p>
    <w:p w:rsidR="00CF78BA" w:rsidRPr="00C65892" w:rsidRDefault="00CF78BA" w:rsidP="00CF78BA">
      <w:pPr>
        <w:autoSpaceDE w:val="0"/>
        <w:autoSpaceDN w:val="0"/>
        <w:adjustRightInd w:val="0"/>
        <w:ind w:firstLine="540"/>
        <w:jc w:val="both"/>
        <w:rPr>
          <w:szCs w:val="20"/>
          <w:lang w:val="en-US"/>
        </w:rPr>
      </w:pPr>
      <w:r w:rsidRPr="002F471C">
        <w:rPr>
          <w:szCs w:val="20"/>
        </w:rPr>
        <w:t>Цели и задачи:</w:t>
      </w:r>
    </w:p>
    <w:p w:rsidR="00C65892" w:rsidRDefault="00C65892" w:rsidP="002F471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Привлечение на сайт </w:t>
      </w:r>
      <w:hyperlink r:id="rId10" w:history="1">
        <w:r w:rsidRPr="000B4C74">
          <w:rPr>
            <w:rStyle w:val="a3"/>
          </w:rPr>
          <w:t>http://www</w:t>
        </w:r>
      </w:hyperlink>
      <w:r>
        <w:t>.</w:t>
      </w:r>
      <w:r>
        <w:rPr>
          <w:szCs w:val="20"/>
        </w:rPr>
        <w:t>трафика с подсчётом и повышением конверсии.</w:t>
      </w:r>
    </w:p>
    <w:p w:rsidR="00CF78BA" w:rsidRPr="00C65892" w:rsidRDefault="00CF78BA" w:rsidP="002F471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0"/>
        </w:rPr>
      </w:pPr>
      <w:r w:rsidRPr="002F471C">
        <w:rPr>
          <w:szCs w:val="20"/>
        </w:rPr>
        <w:t xml:space="preserve">Осуществить поисковую оптимизацию сайта </w:t>
      </w:r>
      <w:hyperlink r:id="rId11" w:history="1">
        <w:r w:rsidR="00C65892" w:rsidRPr="000B4C74">
          <w:rPr>
            <w:rStyle w:val="a3"/>
          </w:rPr>
          <w:t>http://www</w:t>
        </w:r>
      </w:hyperlink>
      <w:r w:rsidR="00C65892">
        <w:t>.</w:t>
      </w:r>
    </w:p>
    <w:p w:rsidR="00C65892" w:rsidRPr="00C65892" w:rsidRDefault="00C65892" w:rsidP="002F471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0"/>
        </w:rPr>
      </w:pPr>
      <w:r>
        <w:t>Настроит рекламные компании _____, ______.</w:t>
      </w:r>
    </w:p>
    <w:p w:rsidR="00C65892" w:rsidRPr="002F471C" w:rsidRDefault="00C65892" w:rsidP="002F471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0"/>
        </w:rPr>
      </w:pPr>
      <w:proofErr w:type="gramStart"/>
      <w:r>
        <w:t>Разместить</w:t>
      </w:r>
      <w:proofErr w:type="gramEnd"/>
      <w:r>
        <w:t xml:space="preserve"> рекламную информацию на ресурсах ________,__________,___________.</w:t>
      </w:r>
    </w:p>
    <w:p w:rsidR="00CF78BA" w:rsidRPr="002F471C" w:rsidRDefault="00CF78BA" w:rsidP="00CF78BA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CF78BA" w:rsidRPr="002F471C" w:rsidRDefault="00CF78BA" w:rsidP="00CF78B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2F471C">
        <w:rPr>
          <w:szCs w:val="20"/>
        </w:rPr>
        <w:t xml:space="preserve">Стоимость исполнения: </w:t>
      </w:r>
    </w:p>
    <w:p w:rsidR="002F471C" w:rsidRDefault="002F471C" w:rsidP="002F471C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 w:rsidRPr="002F471C">
        <w:rPr>
          <w:szCs w:val="20"/>
        </w:rPr>
        <w:t>Поисковая оптимизация</w:t>
      </w:r>
      <w:r>
        <w:rPr>
          <w:szCs w:val="20"/>
        </w:rPr>
        <w:t xml:space="preserve"> – </w:t>
      </w:r>
      <w:r w:rsidR="00C65892" w:rsidRPr="00C65892">
        <w:rPr>
          <w:szCs w:val="20"/>
        </w:rPr>
        <w:t>--</w:t>
      </w:r>
      <w:r>
        <w:rPr>
          <w:szCs w:val="20"/>
        </w:rPr>
        <w:t> 000 (</w:t>
      </w:r>
      <w:r w:rsidR="00C65892" w:rsidRPr="00C65892">
        <w:rPr>
          <w:szCs w:val="20"/>
        </w:rPr>
        <w:t>------</w:t>
      </w:r>
      <w:r>
        <w:rPr>
          <w:szCs w:val="20"/>
        </w:rPr>
        <w:t xml:space="preserve"> тысяч) рублей в месяц.</w:t>
      </w:r>
    </w:p>
    <w:p w:rsidR="00C65892" w:rsidRPr="00C65892" w:rsidRDefault="00C65892" w:rsidP="00C6589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 w:rsidRPr="00C65892">
        <w:rPr>
          <w:szCs w:val="20"/>
        </w:rPr>
        <w:t>Контекстная реклама</w:t>
      </w:r>
      <w:r>
        <w:rPr>
          <w:szCs w:val="20"/>
        </w:rPr>
        <w:t xml:space="preserve">– </w:t>
      </w:r>
      <w:r w:rsidRPr="00C65892">
        <w:rPr>
          <w:szCs w:val="20"/>
        </w:rPr>
        <w:t>--</w:t>
      </w:r>
      <w:r>
        <w:rPr>
          <w:szCs w:val="20"/>
        </w:rPr>
        <w:t> 000 (</w:t>
      </w:r>
      <w:r w:rsidRPr="00C65892">
        <w:rPr>
          <w:szCs w:val="20"/>
        </w:rPr>
        <w:t>------</w:t>
      </w:r>
      <w:r>
        <w:rPr>
          <w:szCs w:val="20"/>
        </w:rPr>
        <w:t xml:space="preserve"> тысяч) рублей в месяц.</w:t>
      </w:r>
    </w:p>
    <w:p w:rsidR="00C65892" w:rsidRDefault="00C65892" w:rsidP="00C65892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Бюджет рекламной компании –</w:t>
      </w:r>
      <w:r w:rsidRPr="00C65892">
        <w:rPr>
          <w:szCs w:val="20"/>
        </w:rPr>
        <w:t>--</w:t>
      </w:r>
      <w:r>
        <w:rPr>
          <w:szCs w:val="20"/>
        </w:rPr>
        <w:t> 000 (</w:t>
      </w:r>
      <w:r w:rsidRPr="00C65892">
        <w:rPr>
          <w:szCs w:val="20"/>
        </w:rPr>
        <w:t>------</w:t>
      </w:r>
      <w:r>
        <w:rPr>
          <w:szCs w:val="20"/>
        </w:rPr>
        <w:t xml:space="preserve"> тысяч) рублей в месяц.</w:t>
      </w:r>
    </w:p>
    <w:p w:rsidR="002F471C" w:rsidRDefault="002F471C" w:rsidP="00C65892">
      <w:pPr>
        <w:pStyle w:val="a5"/>
        <w:autoSpaceDE w:val="0"/>
        <w:autoSpaceDN w:val="0"/>
        <w:adjustRightInd w:val="0"/>
        <w:ind w:left="900"/>
        <w:jc w:val="both"/>
        <w:rPr>
          <w:szCs w:val="20"/>
        </w:rPr>
      </w:pPr>
    </w:p>
    <w:tbl>
      <w:tblPr>
        <w:tblW w:w="0" w:type="auto"/>
        <w:tblLook w:val="01E0"/>
      </w:tblPr>
      <w:tblGrid>
        <w:gridCol w:w="4828"/>
        <w:gridCol w:w="4742"/>
      </w:tblGrid>
      <w:tr w:rsidR="00C65892" w:rsidTr="00705A41">
        <w:trPr>
          <w:trHeight w:val="2365"/>
        </w:trPr>
        <w:tc>
          <w:tcPr>
            <w:tcW w:w="4828" w:type="dxa"/>
          </w:tcPr>
          <w:p w:rsidR="00C65892" w:rsidRDefault="00C65892" w:rsidP="00705A41">
            <w:pPr>
              <w:spacing w:line="264" w:lineRule="auto"/>
              <w:jc w:val="center"/>
              <w:rPr>
                <w:rFonts w:ascii="Tahoma" w:eastAsia="Batang" w:hAnsi="Tahoma" w:cs="Tahoma"/>
                <w:b/>
                <w:lang w:eastAsia="ko-KR"/>
              </w:rPr>
            </w:pPr>
            <w:bookmarkStart w:id="1" w:name="_GoBack"/>
            <w:bookmarkEnd w:id="1"/>
            <w:r>
              <w:rPr>
                <w:rFonts w:ascii="Tahoma" w:eastAsia="Batang" w:hAnsi="Tahoma" w:cs="Tahoma"/>
                <w:b/>
                <w:lang w:eastAsia="ko-KR"/>
              </w:rPr>
              <w:t>Исполнитель:</w:t>
            </w:r>
          </w:p>
          <w:p w:rsidR="00C65892" w:rsidRDefault="00C65892" w:rsidP="00705A41">
            <w:pPr>
              <w:pStyle w:val="a6"/>
              <w:spacing w:before="0" w:beforeAutospacing="0" w:after="0" w:afterAutospacing="0" w:line="26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66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D66B7">
              <w:rPr>
                <w:rFonts w:ascii="Tahoma" w:hAnsi="Tahoma" w:cs="Tahoma"/>
                <w:b/>
                <w:bCs/>
                <w:sz w:val="20"/>
                <w:szCs w:val="20"/>
              </w:rPr>
              <w:t>Зенчик</w:t>
            </w:r>
            <w:proofErr w:type="spellEnd"/>
            <w:r w:rsidRPr="003D66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Сергей Борисович </w:t>
            </w:r>
          </w:p>
          <w:p w:rsidR="00C65892" w:rsidRDefault="00C65892" w:rsidP="00705A41">
            <w:pPr>
              <w:pStyle w:val="a6"/>
              <w:spacing w:before="0" w:beforeAutospacing="0" w:after="0" w:afterAutospacing="0" w:line="264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233501807814 </w:t>
            </w:r>
          </w:p>
          <w:p w:rsidR="00C65892" w:rsidRDefault="00C65892" w:rsidP="00705A41">
            <w:pPr>
              <w:pStyle w:val="a6"/>
              <w:spacing w:before="0" w:beforeAutospacing="0" w:after="0" w:afterAutospacing="0" w:line="264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D66B7">
              <w:rPr>
                <w:rFonts w:ascii="Arial" w:hAnsi="Arial" w:cs="Arial"/>
                <w:color w:val="000000"/>
                <w:sz w:val="19"/>
                <w:szCs w:val="19"/>
              </w:rPr>
              <w:t>ОГРНИП: 312237331900044</w:t>
            </w:r>
          </w:p>
          <w:p w:rsidR="00C65892" w:rsidRDefault="00C65892" w:rsidP="00705A41">
            <w:pPr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 xml:space="preserve">Расчётный счёт: </w:t>
            </w:r>
            <w:r w:rsidR="00974955" w:rsidRPr="00974955">
              <w:rPr>
                <w:rFonts w:cs="Arial"/>
                <w:sz w:val="18"/>
                <w:szCs w:val="18"/>
              </w:rPr>
              <w:t>40817810118000010783</w:t>
            </w:r>
          </w:p>
          <w:p w:rsidR="00C65892" w:rsidRDefault="00C65892" w:rsidP="00705A41">
            <w:pPr>
              <w:pStyle w:val="11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176426">
              <w:rPr>
                <w:rFonts w:ascii="Tahoma" w:hAnsi="Tahoma" w:cs="Tahoma"/>
                <w:sz w:val="20"/>
                <w:szCs w:val="20"/>
              </w:rPr>
              <w:t>Банк получателя ВТБ 24 (ПАО)</w:t>
            </w:r>
          </w:p>
          <w:p w:rsidR="00C65892" w:rsidRDefault="00C65892" w:rsidP="00705A41">
            <w:pPr>
              <w:pStyle w:val="11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Корр./сч.: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30101810100000000716</w:t>
            </w:r>
          </w:p>
          <w:p w:rsidR="00C65892" w:rsidRDefault="00C65892" w:rsidP="00705A41">
            <w:pPr>
              <w:spacing w:line="26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БИК: </w:t>
            </w:r>
            <w:r w:rsidRPr="00176426">
              <w:rPr>
                <w:rFonts w:cs="Arial"/>
                <w:color w:val="000000"/>
                <w:shd w:val="clear" w:color="auto" w:fill="FFFFFF"/>
              </w:rPr>
              <w:t>044525716</w:t>
            </w:r>
          </w:p>
          <w:p w:rsidR="00C65892" w:rsidRDefault="00C65892" w:rsidP="00705A41">
            <w:pPr>
              <w:spacing w:line="264" w:lineRule="auto"/>
              <w:rPr>
                <w:rFonts w:ascii="Tahoma" w:hAnsi="Tahoma"/>
              </w:rPr>
            </w:pPr>
            <w:proofErr w:type="spellStart"/>
            <w:r>
              <w:rPr>
                <w:rFonts w:ascii="Tahoma" w:eastAsia="Batang" w:hAnsi="Tahoma" w:cs="Tahoma"/>
                <w:lang w:eastAsia="ko-KR"/>
              </w:rPr>
              <w:t>E-mail</w:t>
            </w:r>
            <w:proofErr w:type="spellEnd"/>
            <w:r>
              <w:rPr>
                <w:rFonts w:ascii="Tahoma" w:eastAsia="Batang" w:hAnsi="Tahoma" w:cs="Tahoma"/>
                <w:lang w:eastAsia="ko-KR"/>
              </w:rPr>
              <w:t xml:space="preserve"> для обращения по вопросам качества обслуживания: </w:t>
            </w:r>
            <w:hyperlink r:id="rId12" w:history="1">
              <w:r w:rsidRPr="00C43925">
                <w:rPr>
                  <w:rStyle w:val="a3"/>
                  <w:rFonts w:ascii="Tahoma" w:eastAsia="Batang" w:hAnsi="Tahoma" w:cs="Tahoma"/>
                  <w:lang w:eastAsia="ko-KR"/>
                </w:rPr>
                <w:t>web-bear@mail.ru</w:t>
              </w:r>
            </w:hyperlink>
          </w:p>
          <w:p w:rsidR="00C65892" w:rsidRPr="00F76447" w:rsidRDefault="00C65892" w:rsidP="00705A41">
            <w:pPr>
              <w:rPr>
                <w:rFonts w:ascii="Tahoma" w:eastAsia="Batang" w:hAnsi="Tahoma" w:cs="Tahoma"/>
                <w:lang w:eastAsia="ko-KR"/>
              </w:rPr>
            </w:pPr>
            <w:r>
              <w:rPr>
                <w:rFonts w:ascii="Tahoma" w:hAnsi="Tahoma" w:cs="Tahoma"/>
              </w:rPr>
              <w:t xml:space="preserve">Контактное лицо: Сергей </w:t>
            </w:r>
            <w:proofErr w:type="spellStart"/>
            <w:r>
              <w:rPr>
                <w:rFonts w:ascii="Tahoma" w:hAnsi="Tahoma" w:cs="Tahoma"/>
              </w:rPr>
              <w:t>Зенчик</w:t>
            </w:r>
            <w:proofErr w:type="spellEnd"/>
            <w:r w:rsidRPr="00280F9D">
              <w:rPr>
                <w:rFonts w:ascii="Tahoma" w:hAnsi="Tahoma" w:cs="Tahoma"/>
              </w:rPr>
              <w:t xml:space="preserve">, </w:t>
            </w:r>
            <w:proofErr w:type="spellStart"/>
            <w:r w:rsidRPr="00280F9D">
              <w:rPr>
                <w:rFonts w:ascii="Tahoma" w:hAnsi="Tahoma" w:cs="Tahoma"/>
              </w:rPr>
              <w:t>e-mail</w:t>
            </w:r>
            <w:proofErr w:type="spellEnd"/>
            <w:r w:rsidRPr="00280F9D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zenchiksb@mail</w:t>
            </w:r>
            <w:proofErr w:type="spellEnd"/>
            <w:r>
              <w:rPr>
                <w:rFonts w:ascii="Tahoma" w:hAnsi="Tahoma" w:cs="Tahoma"/>
              </w:rPr>
              <w:t>.</w:t>
            </w:r>
            <w:proofErr w:type="spellStart"/>
            <w:r>
              <w:rPr>
                <w:rFonts w:ascii="Tahoma" w:hAnsi="Tahoma" w:cs="Tahoma"/>
                <w:lang w:val="en-US"/>
              </w:rPr>
              <w:t>ru</w:t>
            </w:r>
            <w:proofErr w:type="spellEnd"/>
            <w:r>
              <w:rPr>
                <w:rFonts w:ascii="Tahoma" w:hAnsi="Tahoma" w:cs="Tahoma"/>
              </w:rPr>
              <w:t>,</w:t>
            </w:r>
            <w:r w:rsidRPr="00280F9D">
              <w:rPr>
                <w:rFonts w:ascii="Tahoma" w:hAnsi="Tahoma" w:cs="Tahoma"/>
              </w:rPr>
              <w:t xml:space="preserve"> телефон: +</w:t>
            </w:r>
            <w:r w:rsidRPr="00F76447">
              <w:rPr>
                <w:rFonts w:ascii="Tahoma" w:hAnsi="Tahoma" w:cs="Tahoma"/>
              </w:rPr>
              <w:t>79160589922</w:t>
            </w:r>
          </w:p>
        </w:tc>
        <w:tc>
          <w:tcPr>
            <w:tcW w:w="4742" w:type="dxa"/>
          </w:tcPr>
          <w:p w:rsidR="00C65892" w:rsidRDefault="00C65892" w:rsidP="00705A41">
            <w:pPr>
              <w:spacing w:line="264" w:lineRule="auto"/>
              <w:jc w:val="center"/>
              <w:rPr>
                <w:rFonts w:ascii="Tahoma" w:eastAsia="Batang" w:hAnsi="Tahoma" w:cs="Tahoma"/>
                <w:b/>
                <w:lang w:eastAsia="ko-KR"/>
              </w:rPr>
            </w:pPr>
            <w:r>
              <w:rPr>
                <w:rFonts w:ascii="Tahoma" w:eastAsia="Batang" w:hAnsi="Tahoma" w:cs="Tahoma"/>
                <w:b/>
                <w:lang w:eastAsia="ko-KR"/>
              </w:rPr>
              <w:t>Заказчик:</w:t>
            </w:r>
          </w:p>
          <w:p w:rsidR="00C65892" w:rsidRDefault="00C65892" w:rsidP="00705A41">
            <w:pPr>
              <w:ind w:right="341"/>
              <w:rPr>
                <w:rFonts w:ascii="Tahoma" w:hAnsi="Tahoma" w:cs="Tahoma"/>
              </w:rPr>
            </w:pPr>
          </w:p>
          <w:p w:rsidR="00C65892" w:rsidRPr="00847D17" w:rsidRDefault="00C65892" w:rsidP="00705A41">
            <w:pPr>
              <w:ind w:right="341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 xml:space="preserve">Адрес места нахождения: </w:t>
            </w:r>
          </w:p>
          <w:p w:rsidR="00C65892" w:rsidRDefault="00C65892" w:rsidP="00705A41">
            <w:pPr>
              <w:spacing w:line="264" w:lineRule="auto"/>
              <w:jc w:val="both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 xml:space="preserve">Адрес для переписки: </w:t>
            </w:r>
          </w:p>
          <w:p w:rsidR="00C65892" w:rsidRPr="00847D17" w:rsidRDefault="00C65892" w:rsidP="00705A41">
            <w:pPr>
              <w:spacing w:line="264" w:lineRule="auto"/>
              <w:jc w:val="both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 xml:space="preserve">ОГРН: </w:t>
            </w:r>
          </w:p>
          <w:p w:rsidR="00C65892" w:rsidRPr="00847D17" w:rsidRDefault="00C65892" w:rsidP="00705A41">
            <w:pPr>
              <w:spacing w:line="264" w:lineRule="auto"/>
              <w:jc w:val="both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>ИНН/КПП: /</w:t>
            </w:r>
          </w:p>
          <w:p w:rsidR="00C65892" w:rsidRPr="00847D17" w:rsidRDefault="00C65892" w:rsidP="00705A41">
            <w:pPr>
              <w:spacing w:line="264" w:lineRule="auto"/>
              <w:jc w:val="both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 xml:space="preserve">Расчетный счет: </w:t>
            </w:r>
          </w:p>
          <w:p w:rsidR="00C65892" w:rsidRPr="00847D17" w:rsidRDefault="00C65892" w:rsidP="00705A41">
            <w:pPr>
              <w:ind w:right="341"/>
              <w:rPr>
                <w:rFonts w:ascii="Tahoma" w:hAnsi="Tahoma" w:cs="Tahoma"/>
              </w:rPr>
            </w:pPr>
            <w:r w:rsidRPr="00847D17">
              <w:rPr>
                <w:rFonts w:ascii="Tahoma" w:hAnsi="Tahoma" w:cs="Tahoma"/>
              </w:rPr>
              <w:t>Банк</w:t>
            </w:r>
          </w:p>
          <w:p w:rsidR="00C65892" w:rsidRPr="009E7B6C" w:rsidRDefault="00C65892" w:rsidP="00705A41">
            <w:pPr>
              <w:spacing w:line="264" w:lineRule="auto"/>
              <w:jc w:val="both"/>
              <w:rPr>
                <w:rFonts w:ascii="Tahoma" w:hAnsi="Tahoma" w:cs="Tahoma"/>
              </w:rPr>
            </w:pPr>
            <w:proofErr w:type="spellStart"/>
            <w:r w:rsidRPr="009E7B6C">
              <w:rPr>
                <w:rFonts w:ascii="Tahoma" w:hAnsi="Tahoma" w:cs="Tahoma"/>
              </w:rPr>
              <w:t>Корр</w:t>
            </w:r>
            <w:proofErr w:type="spellEnd"/>
            <w:r w:rsidRPr="009E7B6C">
              <w:rPr>
                <w:rFonts w:ascii="Tahoma" w:hAnsi="Tahoma" w:cs="Tahoma"/>
              </w:rPr>
              <w:t>/</w:t>
            </w:r>
            <w:proofErr w:type="spellStart"/>
            <w:r w:rsidRPr="009E7B6C">
              <w:rPr>
                <w:rFonts w:ascii="Tahoma" w:hAnsi="Tahoma" w:cs="Tahoma"/>
              </w:rPr>
              <w:t>сч</w:t>
            </w:r>
            <w:proofErr w:type="spellEnd"/>
            <w:r w:rsidRPr="009E7B6C">
              <w:rPr>
                <w:rFonts w:ascii="Tahoma" w:hAnsi="Tahoma" w:cs="Tahoma"/>
              </w:rPr>
              <w:t xml:space="preserve">: </w:t>
            </w:r>
          </w:p>
          <w:p w:rsidR="00C65892" w:rsidRPr="009E7B6C" w:rsidRDefault="00C65892" w:rsidP="00705A41">
            <w:pPr>
              <w:widowControl w:val="0"/>
              <w:jc w:val="both"/>
              <w:rPr>
                <w:rFonts w:ascii="Tahoma" w:hAnsi="Tahoma" w:cs="Tahoma"/>
              </w:rPr>
            </w:pPr>
            <w:r w:rsidRPr="009E7B6C">
              <w:rPr>
                <w:rFonts w:ascii="Tahoma" w:hAnsi="Tahoma" w:cs="Tahoma"/>
              </w:rPr>
              <w:t xml:space="preserve">БИК: </w:t>
            </w:r>
          </w:p>
          <w:p w:rsidR="00C65892" w:rsidRDefault="00C65892" w:rsidP="00705A41">
            <w:pPr>
              <w:spacing w:line="264" w:lineRule="auto"/>
              <w:jc w:val="both"/>
              <w:rPr>
                <w:rFonts w:ascii="Tahoma" w:eastAsia="Batang" w:hAnsi="Tahoma" w:cs="Tahoma"/>
                <w:lang w:eastAsia="ko-KR"/>
              </w:rPr>
            </w:pPr>
            <w:r w:rsidRPr="009E7B6C">
              <w:rPr>
                <w:rFonts w:ascii="Tahoma" w:hAnsi="Tahoma" w:cs="Tahoma"/>
              </w:rPr>
              <w:t>ОКПО:</w:t>
            </w:r>
          </w:p>
        </w:tc>
      </w:tr>
      <w:tr w:rsidR="00C65892" w:rsidRPr="00974955" w:rsidTr="00705A41">
        <w:trPr>
          <w:trHeight w:val="1059"/>
        </w:trPr>
        <w:tc>
          <w:tcPr>
            <w:tcW w:w="4828" w:type="dxa"/>
          </w:tcPr>
          <w:p w:rsidR="00C65892" w:rsidRPr="00974955" w:rsidRDefault="00C65892" w:rsidP="00705A41">
            <w:pPr>
              <w:spacing w:line="264" w:lineRule="auto"/>
              <w:jc w:val="both"/>
              <w:rPr>
                <w:rFonts w:ascii="Tahoma" w:eastAsia="Batang" w:hAnsi="Tahoma" w:cs="Tahoma"/>
                <w:lang w:eastAsia="ko-KR"/>
              </w:rPr>
            </w:pPr>
            <w:r w:rsidRPr="00974955">
              <w:rPr>
                <w:rFonts w:ascii="Tahoma" w:eastAsia="Batang" w:hAnsi="Tahoma" w:cs="Tahoma"/>
                <w:bCs/>
                <w:lang w:eastAsia="ko-KR"/>
              </w:rPr>
              <w:t>Подпись:</w:t>
            </w:r>
          </w:p>
          <w:p w:rsidR="00C65892" w:rsidRPr="00974955" w:rsidRDefault="00C65892" w:rsidP="00705A41">
            <w:pPr>
              <w:spacing w:line="264" w:lineRule="auto"/>
              <w:jc w:val="both"/>
              <w:rPr>
                <w:rFonts w:ascii="Tahoma" w:eastAsia="Batang" w:hAnsi="Tahoma" w:cs="Tahoma"/>
                <w:lang w:eastAsia="ko-KR"/>
              </w:rPr>
            </w:pPr>
          </w:p>
          <w:p w:rsidR="00C65892" w:rsidRPr="00974955" w:rsidRDefault="00C65892" w:rsidP="00705A41">
            <w:pPr>
              <w:spacing w:line="264" w:lineRule="auto"/>
              <w:jc w:val="right"/>
              <w:rPr>
                <w:rFonts w:ascii="Tahoma" w:eastAsia="Batang" w:hAnsi="Tahoma" w:cs="Tahoma"/>
                <w:lang w:eastAsia="ko-KR"/>
              </w:rPr>
            </w:pPr>
            <w:r w:rsidRPr="00974955">
              <w:rPr>
                <w:rFonts w:ascii="Tahoma" w:eastAsia="Batang" w:hAnsi="Tahoma" w:cs="Tahoma"/>
                <w:lang w:eastAsia="ko-KR"/>
              </w:rPr>
              <w:t xml:space="preserve">_______________________ /С.Б. </w:t>
            </w:r>
            <w:proofErr w:type="spellStart"/>
            <w:r w:rsidRPr="00974955">
              <w:rPr>
                <w:rFonts w:ascii="Tahoma" w:eastAsia="Batang" w:hAnsi="Tahoma" w:cs="Tahoma"/>
                <w:lang w:eastAsia="ko-KR"/>
              </w:rPr>
              <w:t>Зенчик</w:t>
            </w:r>
            <w:proofErr w:type="spellEnd"/>
            <w:r w:rsidRPr="00974955">
              <w:rPr>
                <w:rFonts w:ascii="Tahoma" w:eastAsia="Batang" w:hAnsi="Tahoma" w:cs="Tahoma"/>
                <w:lang w:eastAsia="ko-KR"/>
              </w:rPr>
              <w:t xml:space="preserve">/ </w:t>
            </w:r>
          </w:p>
          <w:p w:rsidR="00C65892" w:rsidRPr="00974955" w:rsidRDefault="00C65892" w:rsidP="00705A41">
            <w:pPr>
              <w:spacing w:line="264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974955">
              <w:rPr>
                <w:rFonts w:ascii="Tahoma" w:eastAsia="Batang" w:hAnsi="Tahoma" w:cs="Tahoma"/>
                <w:lang w:eastAsia="ko-KR"/>
              </w:rPr>
              <w:t>М.П.</w:t>
            </w:r>
          </w:p>
          <w:p w:rsidR="00C65892" w:rsidRPr="00974955" w:rsidRDefault="001C44F4" w:rsidP="00705A41">
            <w:pPr>
              <w:spacing w:line="264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sdt>
              <w:sdtPr>
                <w:rPr>
                  <w:rFonts w:ascii="Tahoma" w:eastAsia="Batang" w:hAnsi="Tahoma"/>
                  <w:color w:val="000000" w:themeColor="text1"/>
                  <w:lang w:eastAsia="ko-KR"/>
                </w:rPr>
                <w:alias w:val="Дата"/>
                <w:tag w:val="Дата"/>
                <w:id w:val="-72742288"/>
                <w:placeholder>
                  <w:docPart w:val="167A23741DE7482B9E951988893C7A0F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Fonts w:ascii="Arial" w:hAnsi="Arial" w:cs="Tahoma"/>
                  <w:color w:val="auto"/>
                  <w:sz w:val="24"/>
                </w:rPr>
              </w:sdtEndPr>
              <w:sdtContent>
                <w:r w:rsidR="00C65892" w:rsidRPr="00974955">
                  <w:rPr>
                    <w:rFonts w:ascii="Tahoma" w:eastAsia="Batang" w:hAnsi="Tahoma" w:cs="Tahoma"/>
                    <w:color w:val="FF0000"/>
                    <w:lang w:eastAsia="ko-KR"/>
                  </w:rPr>
                  <w:t>Место для ввода даты.</w:t>
                </w:r>
              </w:sdtContent>
            </w:sdt>
          </w:p>
        </w:tc>
        <w:tc>
          <w:tcPr>
            <w:tcW w:w="4742" w:type="dxa"/>
          </w:tcPr>
          <w:p w:rsidR="00C65892" w:rsidRPr="00974955" w:rsidRDefault="00C65892" w:rsidP="00705A41">
            <w:pPr>
              <w:spacing w:line="264" w:lineRule="auto"/>
              <w:jc w:val="both"/>
              <w:rPr>
                <w:rFonts w:ascii="Tahoma" w:eastAsia="Batang" w:hAnsi="Tahoma" w:cs="Tahoma"/>
                <w:lang w:eastAsia="ko-KR"/>
              </w:rPr>
            </w:pPr>
            <w:r w:rsidRPr="00974955">
              <w:rPr>
                <w:rFonts w:ascii="Tahoma" w:eastAsia="Batang" w:hAnsi="Tahoma" w:cs="Tahoma"/>
                <w:bCs/>
                <w:lang w:eastAsia="ko-KR"/>
              </w:rPr>
              <w:t>Подпись:</w:t>
            </w:r>
          </w:p>
          <w:p w:rsidR="00C65892" w:rsidRPr="00974955" w:rsidRDefault="00C65892" w:rsidP="00705A41">
            <w:pPr>
              <w:spacing w:line="264" w:lineRule="auto"/>
              <w:jc w:val="both"/>
              <w:rPr>
                <w:rFonts w:ascii="Tahoma" w:eastAsia="Batang" w:hAnsi="Tahoma" w:cs="Tahoma"/>
                <w:lang w:eastAsia="ko-KR"/>
              </w:rPr>
            </w:pPr>
          </w:p>
          <w:p w:rsidR="00C65892" w:rsidRPr="00974955" w:rsidRDefault="00C65892" w:rsidP="00705A41">
            <w:pPr>
              <w:spacing w:line="264" w:lineRule="auto"/>
              <w:jc w:val="right"/>
              <w:rPr>
                <w:rFonts w:ascii="Tahoma" w:eastAsia="Batang" w:hAnsi="Tahoma" w:cs="Tahoma"/>
                <w:lang w:eastAsia="ko-KR"/>
              </w:rPr>
            </w:pPr>
            <w:r w:rsidRPr="00974955">
              <w:rPr>
                <w:rFonts w:ascii="Tahoma" w:eastAsia="Batang" w:hAnsi="Tahoma" w:cs="Tahoma"/>
                <w:lang w:eastAsia="ko-KR"/>
              </w:rPr>
              <w:t>____________________/</w:t>
            </w:r>
            <w:r w:rsidR="001C44F4" w:rsidRPr="00974955">
              <w:rPr>
                <w:rFonts w:ascii="Tahoma" w:eastAsia="Batang" w:hAnsi="Tahoma" w:cs="Tahoma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955">
              <w:rPr>
                <w:rFonts w:ascii="Tahoma" w:eastAsia="Batang" w:hAnsi="Tahoma" w:cs="Tahoma"/>
                <w:lang w:eastAsia="ko-KR"/>
              </w:rPr>
              <w:instrText xml:space="preserve"> FORMTEXT </w:instrText>
            </w:r>
            <w:r w:rsidR="001C44F4" w:rsidRPr="00974955">
              <w:rPr>
                <w:rFonts w:ascii="Tahoma" w:eastAsia="Batang" w:hAnsi="Tahoma" w:cs="Tahoma"/>
                <w:lang w:eastAsia="ko-KR"/>
              </w:rPr>
            </w:r>
            <w:r w:rsidR="001C44F4" w:rsidRPr="00974955">
              <w:rPr>
                <w:rFonts w:ascii="Tahoma" w:eastAsia="Batang" w:hAnsi="Tahoma" w:cs="Tahoma"/>
                <w:lang w:eastAsia="ko-KR"/>
              </w:rPr>
              <w:fldChar w:fldCharType="separate"/>
            </w:r>
            <w:r w:rsidRPr="00974955">
              <w:rPr>
                <w:rFonts w:ascii="MS UI Gothic" w:eastAsia="MS UI Gothic" w:hAnsi="MS UI Gothic" w:cs="MS UI Gothic" w:hint="eastAsia"/>
                <w:lang w:eastAsia="ko-KR"/>
              </w:rPr>
              <w:t> </w:t>
            </w:r>
            <w:r w:rsidRPr="00974955">
              <w:rPr>
                <w:rFonts w:ascii="MS UI Gothic" w:eastAsia="MS UI Gothic" w:hAnsi="MS UI Gothic" w:cs="MS UI Gothic" w:hint="eastAsia"/>
                <w:lang w:eastAsia="ko-KR"/>
              </w:rPr>
              <w:t> </w:t>
            </w:r>
            <w:r w:rsidRPr="00974955">
              <w:rPr>
                <w:rFonts w:ascii="MS UI Gothic" w:eastAsia="MS UI Gothic" w:hAnsi="MS UI Gothic" w:cs="MS UI Gothic" w:hint="eastAsia"/>
                <w:lang w:eastAsia="ko-KR"/>
              </w:rPr>
              <w:t> </w:t>
            </w:r>
            <w:r w:rsidRPr="00974955">
              <w:rPr>
                <w:rFonts w:ascii="MS UI Gothic" w:eastAsia="MS UI Gothic" w:hAnsi="MS UI Gothic" w:cs="MS UI Gothic" w:hint="eastAsia"/>
                <w:lang w:eastAsia="ko-KR"/>
              </w:rPr>
              <w:t> </w:t>
            </w:r>
            <w:r w:rsidRPr="00974955">
              <w:rPr>
                <w:rFonts w:ascii="MS UI Gothic" w:eastAsia="MS UI Gothic" w:hAnsi="MS UI Gothic" w:cs="MS UI Gothic" w:hint="eastAsia"/>
                <w:lang w:eastAsia="ko-KR"/>
              </w:rPr>
              <w:t> </w:t>
            </w:r>
            <w:r w:rsidR="001C44F4" w:rsidRPr="00974955">
              <w:rPr>
                <w:rFonts w:ascii="Tahoma" w:eastAsia="Batang" w:hAnsi="Tahoma" w:cs="Tahoma"/>
                <w:lang w:eastAsia="ko-KR"/>
              </w:rPr>
              <w:fldChar w:fldCharType="end"/>
            </w:r>
            <w:r w:rsidRPr="00974955">
              <w:rPr>
                <w:rFonts w:ascii="Tahoma" w:eastAsia="Batang" w:hAnsi="Tahoma" w:cs="Tahoma"/>
                <w:lang w:eastAsia="ko-KR"/>
              </w:rPr>
              <w:t>/</w:t>
            </w:r>
          </w:p>
          <w:p w:rsidR="00C65892" w:rsidRPr="00974955" w:rsidRDefault="00C65892" w:rsidP="00705A41">
            <w:pPr>
              <w:spacing w:line="264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974955">
              <w:rPr>
                <w:rFonts w:ascii="Tahoma" w:eastAsia="Batang" w:hAnsi="Tahoma" w:cs="Tahoma"/>
                <w:lang w:eastAsia="ko-KR"/>
              </w:rPr>
              <w:t>М.П.</w:t>
            </w:r>
          </w:p>
          <w:p w:rsidR="00C65892" w:rsidRPr="00974955" w:rsidRDefault="001C44F4" w:rsidP="00705A41">
            <w:pPr>
              <w:spacing w:line="264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sdt>
              <w:sdtPr>
                <w:rPr>
                  <w:rFonts w:ascii="Tahoma" w:eastAsia="Batang" w:hAnsi="Tahoma"/>
                  <w:color w:val="000000" w:themeColor="text1"/>
                  <w:lang w:eastAsia="ko-KR"/>
                </w:rPr>
                <w:alias w:val="Дата"/>
                <w:tag w:val="Дата"/>
                <w:id w:val="-1497573640"/>
                <w:placeholder>
                  <w:docPart w:val="B7902427E08544B09045FC6AEDE11C5D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Fonts w:ascii="Arial" w:hAnsi="Arial" w:cs="Tahoma"/>
                  <w:color w:val="auto"/>
                  <w:sz w:val="24"/>
                </w:rPr>
              </w:sdtEndPr>
              <w:sdtContent>
                <w:r w:rsidR="00C65892" w:rsidRPr="00974955">
                  <w:rPr>
                    <w:rFonts w:ascii="Tahoma" w:eastAsia="Batang" w:hAnsi="Tahoma" w:cs="Tahoma"/>
                    <w:color w:val="FF0000"/>
                    <w:lang w:eastAsia="ko-KR"/>
                  </w:rPr>
                  <w:t>Место для ввода даты.</w:t>
                </w:r>
              </w:sdtContent>
            </w:sdt>
          </w:p>
        </w:tc>
      </w:tr>
    </w:tbl>
    <w:p w:rsidR="002F471C" w:rsidRPr="00974955" w:rsidRDefault="002F471C" w:rsidP="00974955"/>
    <w:sectPr w:rsidR="002F471C" w:rsidRPr="00974955" w:rsidSect="00C1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6E7"/>
    <w:multiLevelType w:val="multilevel"/>
    <w:tmpl w:val="D564E2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5B86709"/>
    <w:multiLevelType w:val="multilevel"/>
    <w:tmpl w:val="09904A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850"/>
        </w:tabs>
        <w:ind w:left="850" w:hanging="396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45B63F2"/>
    <w:multiLevelType w:val="multilevel"/>
    <w:tmpl w:val="2C809F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850"/>
        </w:tabs>
        <w:ind w:left="850" w:hanging="396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8086E71"/>
    <w:multiLevelType w:val="multilevel"/>
    <w:tmpl w:val="5EB6E1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850"/>
        </w:tabs>
        <w:ind w:left="850" w:hanging="396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1A12320"/>
    <w:multiLevelType w:val="hybridMultilevel"/>
    <w:tmpl w:val="7616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2032"/>
    <w:multiLevelType w:val="multilevel"/>
    <w:tmpl w:val="B87A8E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850"/>
        </w:tabs>
        <w:ind w:left="850" w:hanging="396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D3B1616"/>
    <w:multiLevelType w:val="hybridMultilevel"/>
    <w:tmpl w:val="847AC400"/>
    <w:lvl w:ilvl="0" w:tplc="18700AA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122"/>
    <w:rsid w:val="000820BF"/>
    <w:rsid w:val="001C44F4"/>
    <w:rsid w:val="0027366E"/>
    <w:rsid w:val="002F471C"/>
    <w:rsid w:val="004425CE"/>
    <w:rsid w:val="00584590"/>
    <w:rsid w:val="00747122"/>
    <w:rsid w:val="00834C82"/>
    <w:rsid w:val="0087232D"/>
    <w:rsid w:val="00974955"/>
    <w:rsid w:val="00BE6478"/>
    <w:rsid w:val="00C10CFF"/>
    <w:rsid w:val="00C277AE"/>
    <w:rsid w:val="00C65892"/>
    <w:rsid w:val="00CF78BA"/>
    <w:rsid w:val="00DE685E"/>
    <w:rsid w:val="00E527A6"/>
    <w:rsid w:val="00E62100"/>
    <w:rsid w:val="00F10CBC"/>
    <w:rsid w:val="00F76447"/>
    <w:rsid w:val="00FA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2"/>
    <w:p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122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122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character" w:styleId="a3">
    <w:name w:val="Hyperlink"/>
    <w:basedOn w:val="a0"/>
    <w:rsid w:val="00747122"/>
    <w:rPr>
      <w:color w:val="0000FF"/>
      <w:u w:val="single"/>
    </w:rPr>
  </w:style>
  <w:style w:type="table" w:styleId="a4">
    <w:name w:val="Table Grid"/>
    <w:aliases w:val="Таблица для примера"/>
    <w:basedOn w:val="a1"/>
    <w:rsid w:val="007471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471C"/>
    <w:pPr>
      <w:ind w:left="720"/>
      <w:contextualSpacing/>
    </w:pPr>
  </w:style>
  <w:style w:type="paragraph" w:customStyle="1" w:styleId="ConsNonformat">
    <w:name w:val="ConsNonformat"/>
    <w:rsid w:val="00F7644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F7644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rsid w:val="00F76447"/>
    <w:pPr>
      <w:spacing w:before="28" w:after="28"/>
    </w:pPr>
    <w:rPr>
      <w:rFonts w:ascii="Times New Roman" w:hAnsi="Times New Roman"/>
      <w:kern w:val="1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49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0%D0%BD%D0%BD%D0%B5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E%D0%B1%D1%8A%D1%8F%D0%B2%D0%BB%D0%B5%D0%BD%D0%B8%D0%B5&amp;action=edit&amp;redlink=1" TargetMode="External"/><Relationship Id="rId12" Type="http://schemas.openxmlformats.org/officeDocument/2006/relationships/hyperlink" Target="mailto:web-be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0%BD%D1%82%D0%B5%D0%BA%D1%81%D1%82" TargetMode="External"/><Relationship Id="rId11" Type="http://schemas.openxmlformats.org/officeDocument/2006/relationships/hyperlink" Target="http://www" TargetMode="External"/><Relationship Id="rId5" Type="http://schemas.openxmlformats.org/officeDocument/2006/relationships/hyperlink" Target="http://ru.wikipedia.org/wiki/%D0%98%D0%BD%D1%82%D0%B5%D1%80%D0%BD%D0%B5%D1%82-%D1%80%D0%B5%D0%BA%D0%BB%D0%B0%D0%BC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-bear@mail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AD960A4C24D5DA8BAA4362310D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E8BF1-233E-4766-9EBD-98F4A05F75D9}"/>
      </w:docPartPr>
      <w:docPartBody>
        <w:p w:rsidR="00A5011E" w:rsidRDefault="006D5F80" w:rsidP="006D5F80">
          <w:pPr>
            <w:pStyle w:val="EBFAD960A4C24D5DA8BAA4362310DC61"/>
          </w:pPr>
          <w:r w:rsidRPr="00135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DC0CA360CD488B83CFA33223C7E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006A3-AF9E-4F1B-8710-2DAA8504F33D}"/>
      </w:docPartPr>
      <w:docPartBody>
        <w:p w:rsidR="00A5011E" w:rsidRDefault="006D5F80" w:rsidP="006D5F80">
          <w:pPr>
            <w:pStyle w:val="12DC0CA360CD488B83CFA33223C7EE6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A68EDDC1C324DB881F8BE44917D2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16F70-09B0-46B0-A678-F2C6113B0CE5}"/>
      </w:docPartPr>
      <w:docPartBody>
        <w:p w:rsidR="00A5011E" w:rsidRDefault="006D5F80" w:rsidP="006D5F80">
          <w:pPr>
            <w:pStyle w:val="FA68EDDC1C324DB881F8BE44917D2D33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  <w:docPart>
      <w:docPartPr>
        <w:name w:val="C9D7A1AF876A413BB46F5380F7223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7EA08-48FE-4BB2-BD90-3D1752B95028}"/>
      </w:docPartPr>
      <w:docPartBody>
        <w:p w:rsidR="00A5011E" w:rsidRDefault="006D5F80" w:rsidP="006D5F80">
          <w:pPr>
            <w:pStyle w:val="C9D7A1AF876A413BB46F5380F7223D8C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  <w:docPart>
      <w:docPartPr>
        <w:name w:val="321E87A9DBD741A38F575BD27287C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D1B32-25DC-4FE7-B552-13A7EA75F6EC}"/>
      </w:docPartPr>
      <w:docPartBody>
        <w:p w:rsidR="00A5011E" w:rsidRDefault="006D5F80" w:rsidP="006D5F80">
          <w:pPr>
            <w:pStyle w:val="321E87A9DBD741A38F575BD27287C431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  <w:docPart>
      <w:docPartPr>
        <w:name w:val="108E032A9EAD4970B695C0C471759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79A0B-8203-4AC9-826A-E0634D69B7E8}"/>
      </w:docPartPr>
      <w:docPartBody>
        <w:p w:rsidR="00A5011E" w:rsidRDefault="006D5F80" w:rsidP="006D5F80">
          <w:pPr>
            <w:pStyle w:val="108E032A9EAD4970B695C0C471759B8C"/>
          </w:pPr>
          <w:r w:rsidRPr="00135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587712CD2F4B018D9F987667030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A1D4F-B46A-495B-85E1-F02F313BD631}"/>
      </w:docPartPr>
      <w:docPartBody>
        <w:p w:rsidR="00A5011E" w:rsidRDefault="006D5F80" w:rsidP="006D5F80">
          <w:pPr>
            <w:pStyle w:val="E1587712CD2F4B018D9F987667030CFD"/>
          </w:pPr>
          <w:r>
            <w:rPr>
              <w:rFonts w:ascii="Tahoma" w:eastAsia="Batang" w:hAnsi="Tahoma" w:cs="Tahoma"/>
              <w:b/>
              <w:color w:val="FF0000"/>
              <w:lang w:eastAsia="ko-KR"/>
            </w:rPr>
            <w:t>Место для ввода даты.</w:t>
          </w:r>
        </w:p>
      </w:docPartBody>
    </w:docPart>
    <w:docPart>
      <w:docPartPr>
        <w:name w:val="15F564CF6D3342928CA3B172EFD93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91C44-C6FE-44B2-9BB4-C525EF0EF0BE}"/>
      </w:docPartPr>
      <w:docPartBody>
        <w:p w:rsidR="00A5011E" w:rsidRDefault="006D5F80" w:rsidP="006D5F80">
          <w:pPr>
            <w:pStyle w:val="15F564CF6D3342928CA3B172EFD9394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FD54A63DCAC41A0A50412E7AA0AF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AD1E8-D5C9-4283-A94B-193AEBF9A222}"/>
      </w:docPartPr>
      <w:docPartBody>
        <w:p w:rsidR="00A5011E" w:rsidRDefault="006D5F80" w:rsidP="006D5F80">
          <w:pPr>
            <w:pStyle w:val="6FD54A63DCAC41A0A50412E7AA0AFADB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  <w:docPart>
      <w:docPartPr>
        <w:name w:val="167A23741DE7482B9E951988893C7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B0165-D051-4DD9-AA2B-00F65659408B}"/>
      </w:docPartPr>
      <w:docPartBody>
        <w:p w:rsidR="00A5011E" w:rsidRDefault="006D5F80" w:rsidP="006D5F80">
          <w:pPr>
            <w:pStyle w:val="167A23741DE7482B9E951988893C7A0F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  <w:docPart>
      <w:docPartPr>
        <w:name w:val="B7902427E08544B09045FC6AEDE11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12392-6D85-4FC2-996A-E4DE5B220B0D}"/>
      </w:docPartPr>
      <w:docPartBody>
        <w:p w:rsidR="00A5011E" w:rsidRDefault="006D5F80" w:rsidP="006D5F80">
          <w:pPr>
            <w:pStyle w:val="B7902427E08544B09045FC6AEDE11C5D"/>
          </w:pPr>
          <w:r>
            <w:rPr>
              <w:rFonts w:ascii="Tahoma" w:eastAsia="Batang" w:hAnsi="Tahoma" w:cs="Tahoma"/>
              <w:color w:val="FF0000"/>
              <w:lang w:eastAsia="ko-KR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5F80"/>
    <w:rsid w:val="00394F2B"/>
    <w:rsid w:val="006D5F80"/>
    <w:rsid w:val="00A5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5F80"/>
    <w:rPr>
      <w:color w:val="808080"/>
    </w:rPr>
  </w:style>
  <w:style w:type="paragraph" w:customStyle="1" w:styleId="65B24C526791451AA65B82B5E3E67FF4">
    <w:name w:val="65B24C526791451AA65B82B5E3E67FF4"/>
    <w:rsid w:val="006D5F80"/>
  </w:style>
  <w:style w:type="paragraph" w:customStyle="1" w:styleId="382521BE478248C3968710E4176BC703">
    <w:name w:val="382521BE478248C3968710E4176BC703"/>
    <w:rsid w:val="006D5F80"/>
  </w:style>
  <w:style w:type="paragraph" w:customStyle="1" w:styleId="0BEF166312174FF19A75445ADFF9279F">
    <w:name w:val="0BEF166312174FF19A75445ADFF9279F"/>
    <w:rsid w:val="006D5F80"/>
  </w:style>
  <w:style w:type="paragraph" w:customStyle="1" w:styleId="EBFAD960A4C24D5DA8BAA4362310DC61">
    <w:name w:val="EBFAD960A4C24D5DA8BAA4362310DC61"/>
    <w:rsid w:val="006D5F80"/>
  </w:style>
  <w:style w:type="paragraph" w:customStyle="1" w:styleId="12DC0CA360CD488B83CFA33223C7EE68">
    <w:name w:val="12DC0CA360CD488B83CFA33223C7EE68"/>
    <w:rsid w:val="006D5F80"/>
  </w:style>
  <w:style w:type="paragraph" w:customStyle="1" w:styleId="FA68EDDC1C324DB881F8BE44917D2D33">
    <w:name w:val="FA68EDDC1C324DB881F8BE44917D2D33"/>
    <w:rsid w:val="006D5F80"/>
  </w:style>
  <w:style w:type="paragraph" w:customStyle="1" w:styleId="E7EA04FD70DD4E2894CC4CAE770557B5">
    <w:name w:val="E7EA04FD70DD4E2894CC4CAE770557B5"/>
    <w:rsid w:val="006D5F80"/>
  </w:style>
  <w:style w:type="paragraph" w:customStyle="1" w:styleId="4AFC2156FA1F4FC894E0F188555F63EA">
    <w:name w:val="4AFC2156FA1F4FC894E0F188555F63EA"/>
    <w:rsid w:val="006D5F80"/>
  </w:style>
  <w:style w:type="paragraph" w:customStyle="1" w:styleId="FA6D4A1D417347718C3EF6F50A1FDAB2">
    <w:name w:val="FA6D4A1D417347718C3EF6F50A1FDAB2"/>
    <w:rsid w:val="006D5F80"/>
  </w:style>
  <w:style w:type="paragraph" w:customStyle="1" w:styleId="6E3C3410312C424F87F82E9681CDA1A6">
    <w:name w:val="6E3C3410312C424F87F82E9681CDA1A6"/>
    <w:rsid w:val="006D5F80"/>
  </w:style>
  <w:style w:type="paragraph" w:customStyle="1" w:styleId="0AE208AAB5734AB79CEAC9C6E8B8FD48">
    <w:name w:val="0AE208AAB5734AB79CEAC9C6E8B8FD48"/>
    <w:rsid w:val="006D5F80"/>
  </w:style>
  <w:style w:type="paragraph" w:customStyle="1" w:styleId="370CB6C73C4E43B4B5AC94D6794675A2">
    <w:name w:val="370CB6C73C4E43B4B5AC94D6794675A2"/>
    <w:rsid w:val="006D5F80"/>
  </w:style>
  <w:style w:type="paragraph" w:customStyle="1" w:styleId="AB7B8BDC80A34819B5DAE8EAD2E839A7">
    <w:name w:val="AB7B8BDC80A34819B5DAE8EAD2E839A7"/>
    <w:rsid w:val="006D5F80"/>
  </w:style>
  <w:style w:type="paragraph" w:customStyle="1" w:styleId="E745FA0FC0A949CDB31F8C0A7A33EE95">
    <w:name w:val="E745FA0FC0A949CDB31F8C0A7A33EE95"/>
    <w:rsid w:val="006D5F80"/>
  </w:style>
  <w:style w:type="paragraph" w:customStyle="1" w:styleId="4D21BCDD03BC427A8FE8453D3B7D06AB">
    <w:name w:val="4D21BCDD03BC427A8FE8453D3B7D06AB"/>
    <w:rsid w:val="006D5F80"/>
  </w:style>
  <w:style w:type="paragraph" w:customStyle="1" w:styleId="B89918F118CA4592AA10D50F3AE4182C">
    <w:name w:val="B89918F118CA4592AA10D50F3AE4182C"/>
    <w:rsid w:val="006D5F80"/>
  </w:style>
  <w:style w:type="paragraph" w:customStyle="1" w:styleId="C9D7A1AF876A413BB46F5380F7223D8C">
    <w:name w:val="C9D7A1AF876A413BB46F5380F7223D8C"/>
    <w:rsid w:val="006D5F80"/>
  </w:style>
  <w:style w:type="paragraph" w:customStyle="1" w:styleId="321E87A9DBD741A38F575BD27287C431">
    <w:name w:val="321E87A9DBD741A38F575BD27287C431"/>
    <w:rsid w:val="006D5F80"/>
  </w:style>
  <w:style w:type="paragraph" w:customStyle="1" w:styleId="108E032A9EAD4970B695C0C471759B8C">
    <w:name w:val="108E032A9EAD4970B695C0C471759B8C"/>
    <w:rsid w:val="006D5F80"/>
  </w:style>
  <w:style w:type="paragraph" w:customStyle="1" w:styleId="E1587712CD2F4B018D9F987667030CFD">
    <w:name w:val="E1587712CD2F4B018D9F987667030CFD"/>
    <w:rsid w:val="006D5F80"/>
  </w:style>
  <w:style w:type="paragraph" w:customStyle="1" w:styleId="1AB86A2210F642EEA4AA9BE68E1B3467">
    <w:name w:val="1AB86A2210F642EEA4AA9BE68E1B3467"/>
    <w:rsid w:val="006D5F80"/>
  </w:style>
  <w:style w:type="paragraph" w:customStyle="1" w:styleId="5AE67C93C643443C95393AD4E3D9DD23">
    <w:name w:val="5AE67C93C643443C95393AD4E3D9DD23"/>
    <w:rsid w:val="006D5F80"/>
  </w:style>
  <w:style w:type="paragraph" w:customStyle="1" w:styleId="15F564CF6D3342928CA3B172EFD93947">
    <w:name w:val="15F564CF6D3342928CA3B172EFD93947"/>
    <w:rsid w:val="006D5F80"/>
  </w:style>
  <w:style w:type="paragraph" w:customStyle="1" w:styleId="6FD54A63DCAC41A0A50412E7AA0AFADB">
    <w:name w:val="6FD54A63DCAC41A0A50412E7AA0AFADB"/>
    <w:rsid w:val="006D5F80"/>
  </w:style>
  <w:style w:type="paragraph" w:customStyle="1" w:styleId="167A23741DE7482B9E951988893C7A0F">
    <w:name w:val="167A23741DE7482B9E951988893C7A0F"/>
    <w:rsid w:val="006D5F80"/>
  </w:style>
  <w:style w:type="paragraph" w:customStyle="1" w:styleId="B7902427E08544B09045FC6AEDE11C5D">
    <w:name w:val="B7902427E08544B09045FC6AEDE11C5D"/>
    <w:rsid w:val="006D5F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Admin</cp:lastModifiedBy>
  <cp:revision>8</cp:revision>
  <dcterms:created xsi:type="dcterms:W3CDTF">2012-10-16T07:45:00Z</dcterms:created>
  <dcterms:modified xsi:type="dcterms:W3CDTF">2015-07-06T17:14:00Z</dcterms:modified>
</cp:coreProperties>
</file>